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C" w:rsidRDefault="006921C3" w:rsidP="00FC48C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FC48CC">
        <w:rPr>
          <w:b/>
          <w:bCs/>
          <w:color w:val="000000"/>
          <w:sz w:val="28"/>
          <w:szCs w:val="28"/>
          <w:shd w:val="clear" w:color="auto" w:fill="FFFFFF"/>
        </w:rPr>
        <w:t>Аналитический отчёт по результатам деятельности</w:t>
      </w:r>
    </w:p>
    <w:p w:rsidR="00FC48CC" w:rsidRDefault="00FC48CC" w:rsidP="00FC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«Детский сад комбинированного вида </w:t>
      </w:r>
    </w:p>
    <w:p w:rsidR="00FC48CC" w:rsidRDefault="00FC48CC" w:rsidP="00FC48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№2 «Улыбка» г. Мичуринска Тамбовской области</w:t>
      </w:r>
    </w:p>
    <w:p w:rsidR="00FC48CC" w:rsidRDefault="00FC48CC" w:rsidP="00FC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A226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 w:rsidR="00A226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 </w:t>
      </w:r>
    </w:p>
    <w:p w:rsidR="00FC48CC" w:rsidRDefault="00FC48CC" w:rsidP="00FC48CC">
      <w:pPr>
        <w:rPr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характеристика.</w:t>
      </w: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№2 «Улыбка» г. Мичуринска Тамбовской области расположен по адресу: Тамбовская область, г. Мичуринск, ул. Полтавская д. 70, телефон 5-00-17.</w:t>
      </w: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комбинированного вида № 2 «Улыбка» осуществляет свою деятельность в соответствии со следующими нормативными документами: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«Об образовании в РФ» (от 29.12.2012№273-ФЗ),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2.4.1.3049-13(утв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лавным государственным санитарным врачом РФ 15.05.2013г.) 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дошкольного образования 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 работы </w:t>
      </w:r>
    </w:p>
    <w:p w:rsidR="00FC48CC" w:rsidRDefault="00FC48CC" w:rsidP="00FC48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МБДОУ «Детский сад комбинированного вида № 2 «Улыбка» </w:t>
      </w: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Дошкольное учреждение посещает </w:t>
      </w:r>
      <w:r w:rsidR="00A226B9">
        <w:rPr>
          <w:sz w:val="28"/>
          <w:szCs w:val="28"/>
        </w:rPr>
        <w:t>175</w:t>
      </w:r>
      <w:r>
        <w:rPr>
          <w:sz w:val="28"/>
          <w:szCs w:val="28"/>
        </w:rPr>
        <w:t xml:space="preserve"> воспитанника в возрасте от 2 года до 7 лет.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- 6. Из них: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226B9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 общеразвивающей направленности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226B9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 комбинированной направленности </w:t>
      </w: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дошкольного учреждения для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не посещающих детский сад, функционировали:</w:t>
      </w:r>
    </w:p>
    <w:p w:rsidR="00FC48CC" w:rsidRDefault="00FC48CC" w:rsidP="00FC48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консультационный центр (посещает 1 ребёнок)</w:t>
      </w:r>
    </w:p>
    <w:p w:rsidR="00FC48CC" w:rsidRDefault="00FC48CC" w:rsidP="00FC48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кратковременного пребывания (3 группы, </w:t>
      </w:r>
      <w:r w:rsidR="00A226B9" w:rsidRPr="00A226B9">
        <w:rPr>
          <w:sz w:val="28"/>
          <w:szCs w:val="28"/>
        </w:rPr>
        <w:t>10</w:t>
      </w:r>
      <w:r w:rsidRPr="002415F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)</w:t>
      </w: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детского сада: 5-дневная рабочая неделя с выходными днями (суббота, воскресенье). Детский сад с 10,5 часовым пребыванием детей работает с 7.00 до 17.30.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управления.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обеспечение управления ДОУ Управление МБДОУ «Детский сад комбинированного вида № 2 «Улыбка» осуществляется в соответствии с Законом Российской Федерации «Об образовании в РФ», а так же следующими локальными документами: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Договором между МБДОУ «Детский сад комбинированного вида № 2 «Улыбка» и родителями (законными представителями)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Трудовыми договорами между администрацией и работниками.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Коллективным договором между администрацией и профсоюзным комитетом.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акты.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заведующего МБДОУ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инструкции, определяющие обязанности работников ДОУ.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трудового распорядка ДОУ. </w:t>
      </w:r>
    </w:p>
    <w:p w:rsidR="00FC48CC" w:rsidRDefault="00FC48CC" w:rsidP="00FC48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организации охраны жизни и здоровья детей в ДОУ.   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велась работа по созданию и обогащению нормативно-информационного обеспечения управления.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самоуправления детским садом являются: </w:t>
      </w:r>
    </w:p>
    <w:p w:rsidR="00FC48CC" w:rsidRDefault="00FC48CC" w:rsidP="00FC48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МБДОУ; </w:t>
      </w:r>
    </w:p>
    <w:p w:rsidR="00FC48CC" w:rsidRDefault="00FC48CC" w:rsidP="00FC48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Родительский комитет; </w:t>
      </w:r>
    </w:p>
    <w:p w:rsidR="00FC48CC" w:rsidRDefault="00FC48CC" w:rsidP="00FC48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педагогической деятельностью осуществляет Педагогический совет.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Родительский комитет</w:t>
      </w:r>
      <w:r>
        <w:rPr>
          <w:sz w:val="28"/>
          <w:szCs w:val="28"/>
        </w:rPr>
        <w:t>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воспитанников, рассматривает и принимает Устав МБДОУ, обсуждает дополнения, изменения, вносимые в Устав МБДОУ. </w:t>
      </w:r>
    </w:p>
    <w:p w:rsidR="00FC48CC" w:rsidRDefault="00FC48CC" w:rsidP="00FC48C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Структура и механизм управления  ДОУ определяют стабильное функционирование. </w:t>
      </w:r>
      <w:proofErr w:type="gramStart"/>
      <w:r>
        <w:rPr>
          <w:sz w:val="28"/>
          <w:szCs w:val="28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>
        <w:rPr>
          <w:b/>
          <w:bCs/>
          <w:sz w:val="28"/>
          <w:szCs w:val="28"/>
        </w:rPr>
        <w:t>.</w:t>
      </w:r>
      <w:proofErr w:type="gramEnd"/>
    </w:p>
    <w:p w:rsidR="00FC48CC" w:rsidRDefault="00FC48CC" w:rsidP="00FC48CC">
      <w:pPr>
        <w:jc w:val="both"/>
        <w:rPr>
          <w:sz w:val="28"/>
          <w:szCs w:val="28"/>
        </w:rPr>
      </w:pPr>
    </w:p>
    <w:p w:rsidR="00FC48CC" w:rsidRDefault="00FC48CC" w:rsidP="00FC4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осуществления образовательного процесса.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процесс в МБДОУ «Детский сад комбинированного вида № 2 «Улыбка» обеспечивают педагоги в </w:t>
      </w:r>
      <w:r w:rsidRPr="00D16FEB">
        <w:rPr>
          <w:sz w:val="28"/>
          <w:szCs w:val="28"/>
        </w:rPr>
        <w:t xml:space="preserve">количестве </w:t>
      </w:r>
      <w:r w:rsidR="00A226B9" w:rsidRPr="00D16FEB">
        <w:rPr>
          <w:sz w:val="28"/>
          <w:szCs w:val="28"/>
        </w:rPr>
        <w:t xml:space="preserve">20 </w:t>
      </w:r>
      <w:r w:rsidR="00A226B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Из них </w:t>
      </w:r>
      <w:r>
        <w:rPr>
          <w:sz w:val="28"/>
          <w:szCs w:val="28"/>
        </w:rPr>
        <w:lastRenderedPageBreak/>
        <w:t>1</w:t>
      </w:r>
      <w:r w:rsidR="00A226B9">
        <w:rPr>
          <w:sz w:val="28"/>
          <w:szCs w:val="28"/>
        </w:rPr>
        <w:t>4</w:t>
      </w:r>
      <w:r>
        <w:rPr>
          <w:sz w:val="28"/>
          <w:szCs w:val="28"/>
        </w:rPr>
        <w:t xml:space="preserve"> - воспитателей, 2 - музыкальных руководителя,1 – педагог-психолог,  2 – логопеда, 1 – педагог дополнительного образования. </w:t>
      </w:r>
    </w:p>
    <w:p w:rsidR="00FC48CC" w:rsidRDefault="00FC48CC" w:rsidP="00FC48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48CC" w:rsidRDefault="00FC48CC" w:rsidP="00FC48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физических, интеллектуальных и личностных качеств, формирование предпосылок учебной деятельности, обеспечивающих социальную успешность; </w:t>
      </w:r>
    </w:p>
    <w:p w:rsidR="00FC48CC" w:rsidRDefault="00FC48CC" w:rsidP="00FC48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жизни и укрепления здоровья детей и формирование у них осознанного отношения к своему здоровью; </w:t>
      </w:r>
    </w:p>
    <w:p w:rsidR="00FC48CC" w:rsidRDefault="00FC48CC" w:rsidP="00FC48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оптимальных условий для личностно-ориентированного взаимодействия участников образовательного процесса: детей – педагогов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одителей; </w:t>
      </w:r>
    </w:p>
    <w:p w:rsidR="00FC48CC" w:rsidRDefault="00FC48CC" w:rsidP="00FC48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возможностей социокультурного пространства в развитии, воспитании и образовании детей;</w:t>
      </w:r>
    </w:p>
    <w:p w:rsidR="00FC48CC" w:rsidRDefault="00FC48CC" w:rsidP="00FC48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инклюзивного образования и обеспечение доступности дошкольного образования для детей-инвалидов и детей с ограниченными особенностями здоровья.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строится на основе  образовательной программы МБДОУ «Детский сад комбинированного вида №2 «Улыбка»,  по примерной основной общеобразовательной программе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 Комаровой "От рождения до школы".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Максимально допустимое количество занятий в первой половине дня в младшей и средней группах не превышало двух, а в старшей и подготовительной группах - трех.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Продолжительность непосредственно образовательной деятельности в группах раннего возраста составляла 10 минут, в  младших – 15 минут, в средних - 20 минут, в старших - 25 минут, в подготовительных - 30 минут.</w:t>
      </w:r>
      <w:proofErr w:type="gramEnd"/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Между занятиями  делались перерывы не менее 10 минут.</w:t>
      </w:r>
    </w:p>
    <w:p w:rsidR="00FC48CC" w:rsidRDefault="00FC48CC" w:rsidP="00FC48CC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организации образовательного процесса в основном используются   </w:t>
      </w:r>
      <w:proofErr w:type="gramStart"/>
      <w:r>
        <w:rPr>
          <w:iCs/>
          <w:sz w:val="28"/>
          <w:szCs w:val="28"/>
        </w:rPr>
        <w:t>личностно-ориентированный</w:t>
      </w:r>
      <w:proofErr w:type="gramEnd"/>
      <w:r>
        <w:rPr>
          <w:iCs/>
          <w:sz w:val="28"/>
          <w:szCs w:val="28"/>
        </w:rPr>
        <w:t xml:space="preserve">  и </w:t>
      </w:r>
      <w:proofErr w:type="spellStart"/>
      <w:r>
        <w:rPr>
          <w:iCs/>
          <w:sz w:val="28"/>
          <w:szCs w:val="28"/>
        </w:rPr>
        <w:t>деятельностн</w:t>
      </w:r>
      <w:r w:rsidR="00A226B9">
        <w:rPr>
          <w:iCs/>
          <w:sz w:val="28"/>
          <w:szCs w:val="28"/>
        </w:rPr>
        <w:t>ый</w:t>
      </w:r>
      <w:proofErr w:type="spellEnd"/>
      <w:r>
        <w:rPr>
          <w:iCs/>
          <w:sz w:val="28"/>
          <w:szCs w:val="28"/>
        </w:rPr>
        <w:t xml:space="preserve"> подходы.</w:t>
      </w:r>
    </w:p>
    <w:p w:rsidR="00FC48CC" w:rsidRDefault="00FC48CC" w:rsidP="00FC48CC">
      <w:pPr>
        <w:rPr>
          <w:b/>
          <w:bCs/>
          <w:sz w:val="28"/>
          <w:szCs w:val="28"/>
        </w:rPr>
      </w:pPr>
    </w:p>
    <w:p w:rsidR="00FC48CC" w:rsidRDefault="00FC48CC" w:rsidP="00FC48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Вывод: </w:t>
      </w:r>
      <w:r>
        <w:rPr>
          <w:color w:val="000000"/>
          <w:sz w:val="28"/>
          <w:szCs w:val="28"/>
          <w:shd w:val="clear" w:color="auto" w:fill="FFFFFF"/>
        </w:rPr>
        <w:t>качественный и количественный состав работников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 </w:t>
      </w:r>
    </w:p>
    <w:p w:rsidR="00FC48CC" w:rsidRPr="00784AE6" w:rsidRDefault="00FC48CC" w:rsidP="00FC48CC">
      <w:pPr>
        <w:rPr>
          <w:b/>
          <w:bCs/>
          <w:sz w:val="28"/>
          <w:szCs w:val="28"/>
        </w:rPr>
      </w:pPr>
    </w:p>
    <w:p w:rsidR="00FC48CC" w:rsidRPr="00784AE6" w:rsidRDefault="00FC48CC" w:rsidP="00FC48CC">
      <w:pPr>
        <w:ind w:firstLine="708"/>
        <w:jc w:val="both"/>
        <w:rPr>
          <w:sz w:val="28"/>
          <w:szCs w:val="28"/>
        </w:rPr>
      </w:pPr>
      <w:r w:rsidRPr="00784AE6">
        <w:rPr>
          <w:b/>
          <w:sz w:val="28"/>
          <w:szCs w:val="28"/>
        </w:rPr>
        <w:t>Результаты образовательной деятельности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Качество реализации в МБДОУ общеобразовательных программ, заявленных в лицензии, в полном объеме соответствует установленным требованиям. Планирование основывается на комплексном и системном подходе. Ежегодно разрабатывается </w:t>
      </w:r>
      <w:r>
        <w:rPr>
          <w:bCs/>
          <w:sz w:val="28"/>
          <w:szCs w:val="28"/>
        </w:rPr>
        <w:t>годовой план работы</w:t>
      </w:r>
      <w:r>
        <w:rPr>
          <w:sz w:val="28"/>
          <w:szCs w:val="28"/>
        </w:rPr>
        <w:t>. На основе годового плана работы и учебного плана корректируется система планирования. 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составляется с учетом перспективного планирования и учебного плана: совместной деятельности взрослых и детей, самостоятельной деятельности детей, режимных моментов с учетом задач развития детей, содержания и форм работы, организации среды. 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Календарные планы</w:t>
      </w:r>
      <w:r>
        <w:rPr>
          <w:sz w:val="28"/>
          <w:szCs w:val="28"/>
        </w:rPr>
        <w:t> воспитателей конкретизируют перспективные и комплексно - тематические планы  по выбору оптимальных путей, средств и методов, а также по определению основных видов деятельности. </w:t>
      </w:r>
    </w:p>
    <w:p w:rsidR="00FC48CC" w:rsidRDefault="00FC48CC" w:rsidP="00FC48CC">
      <w:pPr>
        <w:jc w:val="both"/>
        <w:rPr>
          <w:sz w:val="28"/>
          <w:szCs w:val="28"/>
        </w:rPr>
      </w:pP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воспитательно-образовательный процесс в ДОУ строится с учетом требований санитарно-гигиенического режима в дошкольных учреждениях. Выполнение детьми программы «От рождения до школы» осуществляется на хорошем уровне. Годовые задачи реализуются в полном объеме. В ДОУ систематически организуются и проводятся различные тематические мероприятия.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</w:p>
    <w:p w:rsidR="00FC48CC" w:rsidRDefault="00FC48CC" w:rsidP="00FB2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детского развития проходил в этом году 2 раза в год (сентябрь, май.)</w:t>
      </w:r>
    </w:p>
    <w:p w:rsidR="00FC48CC" w:rsidRDefault="00FC48CC" w:rsidP="00FB29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2415F5">
        <w:rPr>
          <w:color w:val="000000"/>
          <w:sz w:val="28"/>
          <w:szCs w:val="28"/>
        </w:rPr>
        <w:t>2</w:t>
      </w:r>
      <w:r w:rsidR="00784A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784A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учебном году было обследовано </w:t>
      </w:r>
      <w:r w:rsidR="00FB2903">
        <w:rPr>
          <w:sz w:val="28"/>
          <w:szCs w:val="28"/>
        </w:rPr>
        <w:t>1</w:t>
      </w:r>
      <w:r w:rsidR="00784AE6">
        <w:rPr>
          <w:sz w:val="28"/>
          <w:szCs w:val="28"/>
        </w:rPr>
        <w:t>64</w:t>
      </w:r>
      <w:r>
        <w:rPr>
          <w:sz w:val="28"/>
          <w:szCs w:val="28"/>
        </w:rPr>
        <w:t xml:space="preserve"> (9</w:t>
      </w:r>
      <w:r w:rsidR="00FB2903">
        <w:rPr>
          <w:sz w:val="28"/>
          <w:szCs w:val="28"/>
        </w:rPr>
        <w:t>6</w:t>
      </w:r>
      <w:r>
        <w:rPr>
          <w:sz w:val="28"/>
          <w:szCs w:val="28"/>
        </w:rPr>
        <w:t>%)</w:t>
      </w:r>
      <w:proofErr w:type="spellStart"/>
      <w:r w:rsidR="00FB2903">
        <w:rPr>
          <w:color w:val="000000"/>
          <w:sz w:val="28"/>
          <w:szCs w:val="28"/>
        </w:rPr>
        <w:t>детейполного</w:t>
      </w:r>
      <w:proofErr w:type="spellEnd"/>
      <w:r w:rsidR="00FB2903">
        <w:rPr>
          <w:color w:val="000000"/>
          <w:sz w:val="28"/>
          <w:szCs w:val="28"/>
        </w:rPr>
        <w:t xml:space="preserve"> </w:t>
      </w:r>
      <w:proofErr w:type="spellStart"/>
      <w:r w:rsidR="00FB2903">
        <w:rPr>
          <w:color w:val="000000"/>
          <w:sz w:val="28"/>
          <w:szCs w:val="28"/>
        </w:rPr>
        <w:t>дня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бследование</w:t>
      </w:r>
      <w:proofErr w:type="spellEnd"/>
      <w:r>
        <w:rPr>
          <w:color w:val="000000"/>
          <w:sz w:val="28"/>
          <w:szCs w:val="28"/>
        </w:rPr>
        <w:t xml:space="preserve"> детей проводилось на основе педагогической диагностики по образовательнымобластям образовательной программы ДОУ.Формы проведения педагогической диагностики: наблюдение за активностью ребенка вразличные периоды пребывания в ДОУ, анализ продуктов детской деятельности, беседы с детьми.</w:t>
      </w:r>
    </w:p>
    <w:p w:rsidR="00FC48CC" w:rsidRDefault="00FC48CC" w:rsidP="00FC48CC">
      <w:pPr>
        <w:ind w:firstLine="708"/>
        <w:rPr>
          <w:bCs/>
          <w:sz w:val="28"/>
          <w:szCs w:val="28"/>
        </w:rPr>
      </w:pPr>
    </w:p>
    <w:p w:rsidR="00FC48CC" w:rsidRDefault="00FC48CC" w:rsidP="00FC48CC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Данные результатов мониторинга:</w:t>
      </w:r>
    </w:p>
    <w:p w:rsidR="00FC48CC" w:rsidRDefault="00FC48CC" w:rsidP="00FC48CC">
      <w:pPr>
        <w:ind w:firstLine="708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3969"/>
      </w:tblGrid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Высокий, средний уровень</w:t>
            </w:r>
          </w:p>
        </w:tc>
      </w:tr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784AE6" w:rsidP="00FB290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FC48C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784AE6" w:rsidP="00FB290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FC48C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784AE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FC48C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784AE6" w:rsidP="00FB290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  <w:r w:rsidR="00FC48C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784AE6" w:rsidP="00FB290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  <w:r w:rsidR="00FC48CC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FC48CC" w:rsidRDefault="00FC48CC" w:rsidP="00FC48CC">
      <w:pPr>
        <w:ind w:firstLine="708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FC48CC" w:rsidRDefault="00FC48CC" w:rsidP="00FB2903">
      <w:pPr>
        <w:ind w:firstLine="708"/>
        <w:jc w:val="both"/>
        <w:rPr>
          <w:rStyle w:val="apple-converted-space"/>
        </w:rPr>
      </w:pPr>
      <w:r>
        <w:rPr>
          <w:b/>
          <w:color w:val="000000"/>
          <w:sz w:val="28"/>
          <w:szCs w:val="28"/>
          <w:shd w:val="clear" w:color="auto" w:fill="FFFFFF"/>
        </w:rPr>
        <w:t>Вывод</w:t>
      </w:r>
      <w:r>
        <w:rPr>
          <w:color w:val="000000"/>
          <w:sz w:val="28"/>
          <w:szCs w:val="28"/>
          <w:shd w:val="clear" w:color="auto" w:fill="FFFFFF"/>
        </w:rPr>
        <w:t>: анализ мониторинга усвоения образовательной программы в учебном году отражает положительную динамику развития всех детей, позволяет говорить о хорошем уровне освоения программных задач.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C48CC" w:rsidRDefault="00FC48CC" w:rsidP="00FC48CC">
      <w:pPr>
        <w:rPr>
          <w:b/>
          <w:bCs/>
          <w:sz w:val="28"/>
          <w:szCs w:val="28"/>
        </w:rPr>
      </w:pPr>
    </w:p>
    <w:p w:rsidR="00FC48CC" w:rsidRDefault="00FC48CC" w:rsidP="00FC48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условий для работы с талантливыми детьми и детьми с ОВЗ.</w:t>
      </w:r>
    </w:p>
    <w:p w:rsidR="00FC48CC" w:rsidRDefault="00FC48CC" w:rsidP="00FC48CC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с одаренными и способными детьми, является одним из важнейших аспектов деятельности дошкольного учреждения. В МБДОУ ведётся работа по созданию условий для выявления и развития одаренностей у детей. </w:t>
      </w:r>
    </w:p>
    <w:p w:rsidR="00FC48CC" w:rsidRDefault="00FC48CC" w:rsidP="00FC48CC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Одной из актуальных проблем современной педагогической практики является проблема инклюзивного обучения и воспитания детей с ограниченными возможностями здоровья. </w:t>
      </w:r>
      <w:r>
        <w:rPr>
          <w:bCs/>
          <w:sz w:val="28"/>
          <w:szCs w:val="28"/>
        </w:rPr>
        <w:t>Вариативные модели интеграции детей с ОВЗ в общеобразовательное поле дают возможность для каждого ребенка с особыми образовательными потребностями подобрать доступную его развитию модель интеграции, сохраняют необходимую специальную психолого-педагогическую помощь и сопровождение.</w:t>
      </w:r>
    </w:p>
    <w:p w:rsidR="00FC48CC" w:rsidRDefault="00FC48CC" w:rsidP="00FC48C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проводятся занятия, оснащены </w:t>
      </w:r>
      <w:proofErr w:type="gramStart"/>
      <w:r>
        <w:rPr>
          <w:color w:val="000000"/>
          <w:sz w:val="28"/>
          <w:szCs w:val="28"/>
        </w:rPr>
        <w:t>необходимым</w:t>
      </w:r>
      <w:proofErr w:type="gramEnd"/>
      <w:r>
        <w:rPr>
          <w:color w:val="000000"/>
          <w:sz w:val="28"/>
          <w:szCs w:val="28"/>
        </w:rPr>
        <w:t xml:space="preserve"> оборудования для игровых, диагностических и терапевтических сеансов с детьми. Мягкие модули, позволяют легко и быстро трансформировать образовательную среду. Для развития сенсорных навыков имеются </w:t>
      </w:r>
      <w:r>
        <w:rPr>
          <w:sz w:val="28"/>
          <w:szCs w:val="28"/>
        </w:rPr>
        <w:t>настенные лабиринты, мозаики, тактильно-развивающие панели</w:t>
      </w:r>
      <w:r>
        <w:rPr>
          <w:color w:val="000000"/>
          <w:sz w:val="28"/>
          <w:szCs w:val="28"/>
        </w:rPr>
        <w:t xml:space="preserve">, оборудование для игр с водой и песком. </w:t>
      </w:r>
      <w:r>
        <w:rPr>
          <w:sz w:val="28"/>
          <w:szCs w:val="28"/>
        </w:rPr>
        <w:t>Игры с таким оборудованием помогают создать эмоционально-положительный настрой, а так же способствуют получению ребёнком новой сенсорной информации, развитию игровой деятельности и возникновению сюжетно-ролевой игры, развитию речи и коммуникативных навыков, расширению представлений об окружающем мире, когнитивному развитию.  То есть решению тех коррекционных задач, которые поставили педагоги.</w:t>
      </w:r>
    </w:p>
    <w:p w:rsidR="00FC48CC" w:rsidRDefault="00FC48CC" w:rsidP="00FC48CC">
      <w:pPr>
        <w:ind w:firstLine="539"/>
        <w:jc w:val="both"/>
      </w:pPr>
      <w:r>
        <w:rPr>
          <w:color w:val="000000"/>
          <w:sz w:val="28"/>
          <w:szCs w:val="28"/>
        </w:rPr>
        <w:t>Методическое обеспечение воспитательно-образовательного процесса позволяет использовать в работе методические пособия и рекомендации по всем направлениям и видам деятельности, наглядные пособия, мультимедийные, аудио- и видеоматериалы.  В ДОУ созданы условия для широкого доступа к сетевым источникам информации. Дошкольное учреждение в полной мере обеспечено специальной литературой, учебными пособиями, диагностическими материалами.</w:t>
      </w:r>
    </w:p>
    <w:p w:rsidR="00FC48CC" w:rsidRDefault="00FC48CC" w:rsidP="00FB2903">
      <w:pPr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В 20</w:t>
      </w:r>
      <w:r w:rsidR="00FB2903">
        <w:rPr>
          <w:iCs/>
          <w:color w:val="000000"/>
          <w:sz w:val="28"/>
          <w:szCs w:val="28"/>
          <w:shd w:val="clear" w:color="auto" w:fill="FFFFFF"/>
        </w:rPr>
        <w:t>2</w:t>
      </w:r>
      <w:r w:rsidR="00784AE6">
        <w:rPr>
          <w:iCs/>
          <w:color w:val="000000"/>
          <w:sz w:val="28"/>
          <w:szCs w:val="28"/>
          <w:shd w:val="clear" w:color="auto" w:fill="FFFFFF"/>
        </w:rPr>
        <w:t>1</w:t>
      </w:r>
      <w:r>
        <w:rPr>
          <w:iCs/>
          <w:color w:val="000000"/>
          <w:sz w:val="28"/>
          <w:szCs w:val="28"/>
          <w:shd w:val="clear" w:color="auto" w:fill="FFFFFF"/>
        </w:rPr>
        <w:t>-202</w:t>
      </w:r>
      <w:r w:rsidR="00784AE6">
        <w:rPr>
          <w:iCs/>
          <w:color w:val="000000"/>
          <w:sz w:val="28"/>
          <w:szCs w:val="28"/>
          <w:shd w:val="clear" w:color="auto" w:fill="FFFFFF"/>
        </w:rPr>
        <w:t>2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учебном году детский сад посещали </w:t>
      </w:r>
      <w:r>
        <w:rPr>
          <w:iCs/>
          <w:sz w:val="28"/>
          <w:szCs w:val="28"/>
          <w:shd w:val="clear" w:color="auto" w:fill="FFFFFF"/>
        </w:rPr>
        <w:t>1</w:t>
      </w:r>
      <w:r w:rsidR="00784AE6">
        <w:rPr>
          <w:iCs/>
          <w:sz w:val="28"/>
          <w:szCs w:val="28"/>
          <w:shd w:val="clear" w:color="auto" w:fill="FFFFFF"/>
        </w:rPr>
        <w:t>2</w:t>
      </w:r>
      <w:r w:rsidR="00FB2903">
        <w:rPr>
          <w:iCs/>
          <w:color w:val="000000"/>
          <w:sz w:val="28"/>
          <w:szCs w:val="28"/>
          <w:shd w:val="clear" w:color="auto" w:fill="FFFFFF"/>
        </w:rPr>
        <w:t xml:space="preserve"> детей</w:t>
      </w:r>
      <w:r w:rsidR="00FB2903">
        <w:rPr>
          <w:sz w:val="28"/>
          <w:szCs w:val="28"/>
        </w:rPr>
        <w:t>с нарушениями речи (ОВЗ)</w:t>
      </w:r>
      <w:r>
        <w:rPr>
          <w:sz w:val="28"/>
          <w:szCs w:val="28"/>
        </w:rPr>
        <w:t>.</w:t>
      </w:r>
    </w:p>
    <w:p w:rsidR="00FC48CC" w:rsidRDefault="00FC48CC" w:rsidP="00FC48CC">
      <w:pPr>
        <w:jc w:val="both"/>
        <w:rPr>
          <w:color w:val="FF0000"/>
          <w:sz w:val="28"/>
          <w:szCs w:val="28"/>
        </w:rPr>
      </w:pPr>
    </w:p>
    <w:p w:rsidR="00FC48CC" w:rsidRDefault="00FC48CC" w:rsidP="00FC4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платных образовательных услуг.</w:t>
      </w:r>
    </w:p>
    <w:p w:rsidR="00FC48CC" w:rsidRDefault="00FC48CC" w:rsidP="00FC48CC">
      <w:pPr>
        <w:ind w:left="360"/>
        <w:rPr>
          <w:b/>
          <w:sz w:val="28"/>
          <w:szCs w:val="28"/>
          <w:shd w:val="clear" w:color="auto" w:fill="FFFFFF"/>
        </w:rPr>
      </w:pPr>
    </w:p>
    <w:p w:rsidR="00FC48CC" w:rsidRDefault="00FC48CC" w:rsidP="00784AE6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Одним из наиболее важных направлений в развитии способностей дошкольников является возможность получения дополнительных образовательных услуг. Благодаря платным услугам детский сад значительно расширяет рамки традиционного образовательного процесса. </w:t>
      </w:r>
      <w:r>
        <w:rPr>
          <w:sz w:val="28"/>
          <w:szCs w:val="28"/>
          <w:shd w:val="clear" w:color="auto" w:fill="FFFFFF"/>
        </w:rPr>
        <w:t xml:space="preserve">Спектр </w:t>
      </w:r>
      <w:r>
        <w:rPr>
          <w:sz w:val="28"/>
          <w:szCs w:val="28"/>
          <w:shd w:val="clear" w:color="auto" w:fill="FFFFFF"/>
        </w:rPr>
        <w:lastRenderedPageBreak/>
        <w:t xml:space="preserve">дополнительных образовательных услуг индивидуален, разнообразен и ведется по нескольким направлениям: </w:t>
      </w:r>
    </w:p>
    <w:p w:rsidR="00FC48CC" w:rsidRDefault="00FC48CC" w:rsidP="00784A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художественно-эстетическое</w:t>
      </w:r>
      <w:proofErr w:type="gramEnd"/>
      <w:r>
        <w:rPr>
          <w:sz w:val="28"/>
          <w:szCs w:val="28"/>
          <w:shd w:val="clear" w:color="auto" w:fill="FFFFFF"/>
        </w:rPr>
        <w:t xml:space="preserve">  (нетрадиционные техники рисования, театрализованная деятельность);</w:t>
      </w:r>
    </w:p>
    <w:p w:rsidR="00FB2903" w:rsidRDefault="00FB2903" w:rsidP="00784A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хореография;</w:t>
      </w:r>
    </w:p>
    <w:p w:rsidR="00FC48CC" w:rsidRDefault="00FC48CC" w:rsidP="00784A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физкультурно-оздоровительное</w:t>
      </w:r>
      <w:proofErr w:type="gramEnd"/>
      <w:r>
        <w:rPr>
          <w:sz w:val="28"/>
          <w:szCs w:val="28"/>
          <w:shd w:val="clear" w:color="auto" w:fill="FFFFFF"/>
        </w:rPr>
        <w:t xml:space="preserve"> (детская йога);</w:t>
      </w:r>
    </w:p>
    <w:p w:rsidR="00FC48CC" w:rsidRDefault="00FC48CC" w:rsidP="00784A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подготовка к обучению в школе.</w:t>
      </w:r>
    </w:p>
    <w:p w:rsidR="00FC48CC" w:rsidRPr="00FB2903" w:rsidRDefault="00FC48CC" w:rsidP="00784AE6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дополнительных платных образовательных услуг и реализация дополнительных образовательных программ осуществляется </w:t>
      </w:r>
      <w:r w:rsidRPr="00FB290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только по желанию родителей</w:t>
      </w:r>
      <w:r w:rsidRPr="00FB290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FB290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FB290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FB290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договорной основе с ними</w:t>
      </w:r>
      <w:r w:rsidRPr="00FB2903">
        <w:rPr>
          <w:b/>
          <w:sz w:val="28"/>
          <w:szCs w:val="28"/>
          <w:shd w:val="clear" w:color="auto" w:fill="FFFFFF"/>
        </w:rPr>
        <w:t>.</w:t>
      </w:r>
      <w:r w:rsidRPr="00FB2903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FC48CC" w:rsidRDefault="00FC48CC" w:rsidP="00FC48CC">
      <w:pPr>
        <w:jc w:val="both"/>
        <w:rPr>
          <w:sz w:val="28"/>
          <w:szCs w:val="28"/>
        </w:rPr>
      </w:pPr>
    </w:p>
    <w:p w:rsidR="00FC48CC" w:rsidRPr="004D4470" w:rsidRDefault="00FC48CC" w:rsidP="00FC48CC">
      <w:pPr>
        <w:jc w:val="both"/>
        <w:rPr>
          <w:sz w:val="28"/>
          <w:szCs w:val="28"/>
        </w:rPr>
      </w:pPr>
      <w:r w:rsidRPr="004D4470">
        <w:rPr>
          <w:b/>
          <w:sz w:val="28"/>
          <w:szCs w:val="28"/>
        </w:rPr>
        <w:t>Образовательный и квалификационный уровень педагогов</w:t>
      </w:r>
    </w:p>
    <w:p w:rsidR="00FC48CC" w:rsidRDefault="00FC48CC" w:rsidP="00FC48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воспитательно-образовательного процесса.</w:t>
      </w:r>
    </w:p>
    <w:p w:rsidR="00FC48CC" w:rsidRDefault="00FC48CC" w:rsidP="00FC48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педагогов: </w:t>
      </w:r>
      <w:r>
        <w:rPr>
          <w:sz w:val="28"/>
          <w:szCs w:val="28"/>
        </w:rPr>
        <w:t>2</w:t>
      </w:r>
      <w:r w:rsidR="00784AE6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чел.</w:t>
      </w:r>
    </w:p>
    <w:p w:rsidR="00FC48CC" w:rsidRDefault="00FC48CC" w:rsidP="00FC48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Доля педагогов с соответствующим образованием - 100%  (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>)</w:t>
      </w:r>
    </w:p>
    <w:p w:rsidR="00FC48CC" w:rsidRDefault="00FC48CC" w:rsidP="00FC48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Доля аттестованных педагогов –</w:t>
      </w:r>
      <w:r w:rsidR="004D4470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FC48CC" w:rsidRDefault="00FC48CC" w:rsidP="00FC48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– </w:t>
      </w:r>
      <w:r w:rsidR="004D4470">
        <w:rPr>
          <w:sz w:val="28"/>
          <w:szCs w:val="28"/>
        </w:rPr>
        <w:t>10</w:t>
      </w:r>
      <w:r>
        <w:rPr>
          <w:sz w:val="28"/>
          <w:szCs w:val="28"/>
        </w:rPr>
        <w:t>%</w:t>
      </w:r>
    </w:p>
    <w:p w:rsidR="00FC48CC" w:rsidRDefault="00FC48CC" w:rsidP="00FC48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категория: 7</w:t>
      </w:r>
      <w:r w:rsidR="004D447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FC48CC" w:rsidRDefault="00FC48CC" w:rsidP="00FC48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Соответствие занимаемой должности: </w:t>
      </w:r>
      <w:r w:rsidR="004D4470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педагогов, прошедших своевременную курсовую подготовку - 100%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Составпедагогов остается стабильным, активно работает в режиме развития.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педагогического состава по возрасту:</w:t>
      </w:r>
    </w:p>
    <w:tbl>
      <w:tblPr>
        <w:tblStyle w:val="a4"/>
        <w:tblW w:w="0" w:type="auto"/>
        <w:tblLook w:val="04A0"/>
      </w:tblPr>
      <w:tblGrid>
        <w:gridCol w:w="2376"/>
        <w:gridCol w:w="2694"/>
        <w:gridCol w:w="2694"/>
      </w:tblGrid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– 29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Pr="004D4470" w:rsidRDefault="00FC48CC" w:rsidP="004D4470">
            <w:pPr>
              <w:jc w:val="both"/>
              <w:rPr>
                <w:sz w:val="28"/>
                <w:szCs w:val="28"/>
                <w:lang w:eastAsia="en-US"/>
              </w:rPr>
            </w:pPr>
            <w:r w:rsidRPr="004D4470">
              <w:rPr>
                <w:sz w:val="28"/>
                <w:szCs w:val="28"/>
                <w:lang w:eastAsia="en-US"/>
              </w:rPr>
              <w:t>1</w:t>
            </w:r>
            <w:r w:rsidR="004D4470" w:rsidRPr="004D4470">
              <w:rPr>
                <w:sz w:val="28"/>
                <w:szCs w:val="28"/>
                <w:lang w:eastAsia="en-US"/>
              </w:rPr>
              <w:t>0</w:t>
            </w:r>
            <w:r w:rsidRPr="004D4470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– 49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 w:rsidP="004D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D447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Pr="004D4470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 w:rsidRPr="004D4470">
              <w:rPr>
                <w:sz w:val="28"/>
                <w:szCs w:val="28"/>
                <w:lang w:eastAsia="en-US"/>
              </w:rPr>
              <w:t>70</w:t>
            </w:r>
            <w:r w:rsidR="00FC48CC" w:rsidRPr="004D4470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– 54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Pr="004D4470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 w:rsidRPr="004D4470">
              <w:rPr>
                <w:sz w:val="28"/>
                <w:szCs w:val="28"/>
                <w:lang w:eastAsia="en-US"/>
              </w:rPr>
              <w:t>10</w:t>
            </w:r>
            <w:r w:rsidR="00FC48CC" w:rsidRPr="004D4470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– 59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Pr="004D4470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 w:rsidRPr="004D4470">
              <w:rPr>
                <w:sz w:val="28"/>
                <w:szCs w:val="28"/>
                <w:lang w:eastAsia="en-US"/>
              </w:rPr>
              <w:t>5</w:t>
            </w:r>
            <w:r w:rsidR="00FC48CC" w:rsidRPr="004D4470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C48CC" w:rsidTr="00FC48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FC48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60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CC" w:rsidRPr="004D4470" w:rsidRDefault="004D4470">
            <w:pPr>
              <w:jc w:val="both"/>
              <w:rPr>
                <w:sz w:val="28"/>
                <w:szCs w:val="28"/>
                <w:lang w:eastAsia="en-US"/>
              </w:rPr>
            </w:pPr>
            <w:r w:rsidRPr="004D4470">
              <w:rPr>
                <w:sz w:val="28"/>
                <w:szCs w:val="28"/>
                <w:lang w:eastAsia="en-US"/>
              </w:rPr>
              <w:t>5%</w:t>
            </w:r>
          </w:p>
        </w:tc>
      </w:tr>
    </w:tbl>
    <w:p w:rsidR="00FC48CC" w:rsidRDefault="00FC48CC" w:rsidP="00FC48CC">
      <w:pPr>
        <w:jc w:val="both"/>
        <w:rPr>
          <w:sz w:val="28"/>
          <w:szCs w:val="28"/>
        </w:rPr>
      </w:pP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методических мероприятиях: семинарах, практикумах, педагогических советах, консультациях, открытых занятиях и т.д.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педагогические советы,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теоретические и практические семинары,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выставки,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круглые столы,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смотры-конкурсы.</w:t>
      </w:r>
      <w:r>
        <w:rPr>
          <w:sz w:val="28"/>
          <w:szCs w:val="28"/>
        </w:rPr>
        <w:tab/>
      </w:r>
    </w:p>
    <w:p w:rsidR="00FC48CC" w:rsidRDefault="00FC48CC" w:rsidP="00FC48CC"/>
    <w:p w:rsidR="00FC48CC" w:rsidRDefault="00FC48CC" w:rsidP="00FC48CC">
      <w:pPr>
        <w:jc w:val="both"/>
        <w:rPr>
          <w:b/>
          <w:sz w:val="28"/>
          <w:szCs w:val="28"/>
        </w:rPr>
      </w:pPr>
    </w:p>
    <w:p w:rsidR="00FC48CC" w:rsidRDefault="00FC48CC" w:rsidP="00FC4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ДОУ. 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МБДОУ «Детский сад комбинированного вида №2 «Улыбка» расположен в типовом здании, рассчитанным на 145 мест и </w:t>
      </w:r>
      <w:r w:rsidR="00A615E3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групп.</w:t>
      </w:r>
      <w:proofErr w:type="gramEnd"/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группе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: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приёмная (раздевалка);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игровая комната;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спальня;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туалетная комната.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Имеются: 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методический кабинет;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логопедический кабинет;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кабинет психолога;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музыкально-спортивный зал;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прививочный кабинет;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</w:t>
      </w:r>
      <w:proofErr w:type="spellStart"/>
      <w:r>
        <w:rPr>
          <w:sz w:val="28"/>
          <w:szCs w:val="28"/>
        </w:rPr>
        <w:t>полуфункциональные</w:t>
      </w:r>
      <w:proofErr w:type="spellEnd"/>
      <w:r>
        <w:rPr>
          <w:sz w:val="28"/>
          <w:szCs w:val="28"/>
        </w:rPr>
        <w:t xml:space="preserve"> зоны (уголки, центры);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прачечная;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пищеблок.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Обращают на себя внимание различные тематические зоны: 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мини-стадион «Крепыш»;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альпийская горка;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фитозона</w:t>
      </w:r>
      <w:proofErr w:type="spellEnd"/>
      <w:r>
        <w:rPr>
          <w:sz w:val="28"/>
          <w:szCs w:val="28"/>
        </w:rPr>
        <w:t xml:space="preserve"> (лекарственные растения).</w:t>
      </w:r>
    </w:p>
    <w:p w:rsidR="00FC48CC" w:rsidRDefault="00FC48CC" w:rsidP="00FC48CC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Воспитанникам обеспечены естественные условия для реализации их возрастных и творческих потребностей - песок, вода. Всё оборудование стойко к атмосферным воздействиям, мобильно, безопасно.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федеральной программы «Доступная среда» учреждение получило необходимое игровое и развивающее </w:t>
      </w:r>
      <w:proofErr w:type="spellStart"/>
      <w:r>
        <w:rPr>
          <w:sz w:val="28"/>
          <w:szCs w:val="28"/>
        </w:rPr>
        <w:t>оборудование</w:t>
      </w:r>
      <w:r>
        <w:rPr>
          <w:sz w:val="28"/>
          <w:szCs w:val="28"/>
          <w:shd w:val="clear" w:color="auto" w:fill="FFFFFF"/>
        </w:rPr>
        <w:t>для</w:t>
      </w:r>
      <w:proofErr w:type="spellEnd"/>
      <w:r>
        <w:rPr>
          <w:sz w:val="28"/>
          <w:szCs w:val="28"/>
          <w:shd w:val="clear" w:color="auto" w:fill="FFFFFF"/>
        </w:rPr>
        <w:t xml:space="preserve"> обучения воспитанников с ОВЗ</w:t>
      </w:r>
      <w:r>
        <w:rPr>
          <w:sz w:val="28"/>
          <w:szCs w:val="28"/>
        </w:rPr>
        <w:t>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p w:rsidR="00A615E3" w:rsidRDefault="00A615E3" w:rsidP="00FC48CC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Ind w:w="-108" w:type="dxa"/>
        <w:tblCellMar>
          <w:left w:w="0" w:type="dxa"/>
          <w:right w:w="103" w:type="dxa"/>
        </w:tblCellMar>
        <w:tblLook w:val="04A0"/>
      </w:tblPr>
      <w:tblGrid>
        <w:gridCol w:w="3878"/>
        <w:gridCol w:w="828"/>
        <w:gridCol w:w="4865"/>
      </w:tblGrid>
      <w:tr w:rsidR="00FC48CC" w:rsidTr="00FC48CC">
        <w:trPr>
          <w:trHeight w:val="562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Вид помещения. Функциональное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использование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8CC" w:rsidRDefault="00FC48CC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Оснащение</w:t>
            </w:r>
          </w:p>
        </w:tc>
      </w:tr>
      <w:tr w:rsidR="00FC48CC" w:rsidTr="00FC48CC">
        <w:trPr>
          <w:trHeight w:val="235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Групповыекомнаты</w:t>
            </w:r>
            <w:proofErr w:type="spellEnd"/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Сюжетно-ролевые игры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Самообслуживание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Трудовая деятельность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Ознакомление с природой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Дневной сон </w:t>
            </w:r>
          </w:p>
          <w:p w:rsidR="00FC48CC" w:rsidRDefault="00FC48CC" w:rsidP="00FC48CC">
            <w:pPr>
              <w:numPr>
                <w:ilvl w:val="0"/>
                <w:numId w:val="7"/>
              </w:numPr>
              <w:spacing w:line="276" w:lineRule="auto"/>
              <w:ind w:left="6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питания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Детская мебель для практической деятельности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Книжный уголок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Уголок для изобразительной деятельности Игровая мебель. Атрибуты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сюжетноролевых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Уголок для театрализованной деятельности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Природный уголок </w:t>
            </w:r>
          </w:p>
        </w:tc>
      </w:tr>
      <w:tr w:rsidR="00FC48CC" w:rsidTr="00FC48CC">
        <w:trPr>
          <w:trHeight w:val="284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Физкультурный уголок </w:t>
            </w:r>
          </w:p>
        </w:tc>
      </w:tr>
      <w:tr w:rsidR="00FC48CC" w:rsidTr="00FC48CC">
        <w:trPr>
          <w:trHeight w:val="293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Конструкторы различных видов </w:t>
            </w:r>
          </w:p>
        </w:tc>
      </w:tr>
      <w:tr w:rsidR="00FC48CC" w:rsidTr="00FC48CC">
        <w:trPr>
          <w:trHeight w:val="568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Головоломки, мозаики, настольно-печатные игры </w:t>
            </w:r>
          </w:p>
        </w:tc>
      </w:tr>
      <w:tr w:rsidR="00FC48CC" w:rsidTr="00FC48CC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Развивающие игры по логике </w:t>
            </w:r>
          </w:p>
        </w:tc>
      </w:tr>
      <w:tr w:rsidR="00FC48CC" w:rsidTr="00FC48CC">
        <w:trPr>
          <w:trHeight w:val="269"/>
        </w:trPr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Различные виды театров </w:t>
            </w:r>
          </w:p>
        </w:tc>
      </w:tr>
      <w:tr w:rsidR="00FC48CC" w:rsidTr="00FC48CC">
        <w:trPr>
          <w:trHeight w:val="116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Раздевальнаякомната</w:t>
            </w:r>
            <w:proofErr w:type="spellEnd"/>
          </w:p>
          <w:p w:rsidR="00FC48CC" w:rsidRDefault="00FC48CC" w:rsidP="00FC48CC">
            <w:pPr>
              <w:numPr>
                <w:ilvl w:val="0"/>
                <w:numId w:val="9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</w:t>
            </w:r>
          </w:p>
          <w:p w:rsidR="00FC48CC" w:rsidRDefault="00FC48CC">
            <w:p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просветительская работа с родителями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Наглядно-информационный уголок для родителей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Уголок здоровья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Выставки детского творчества </w:t>
            </w:r>
          </w:p>
        </w:tc>
      </w:tr>
      <w:tr w:rsidR="00FC48CC" w:rsidTr="00FC48CC">
        <w:trPr>
          <w:trHeight w:val="293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Музыкальныйзал</w:t>
            </w:r>
            <w:proofErr w:type="spellEnd"/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Занятия по музыкальному воспитанию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Физкультурные занятия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Театральные представления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и музыкальные досуги, развлечения. Праздники </w:t>
            </w:r>
          </w:p>
          <w:p w:rsidR="00FC48CC" w:rsidRDefault="00FC48CC" w:rsidP="00FC48CC">
            <w:pPr>
              <w:numPr>
                <w:ilvl w:val="0"/>
                <w:numId w:val="8"/>
              </w:numPr>
              <w:spacing w:line="276" w:lineRule="auto"/>
              <w:ind w:left="5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для родителей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Пособия, игрушки, атрибуты для музыкальных и физкультурных занятий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Различные виды театров пианино, аккордеон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Телевизор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Музыкальный центр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Подборка аудиокассет, дисков с музыкальными произведениями Детские и взрослые костюмы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Ширма для кукольного театра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Занавесы </w:t>
            </w:r>
          </w:p>
        </w:tc>
      </w:tr>
      <w:tr w:rsidR="00FC48CC" w:rsidTr="00FC48CC">
        <w:trPr>
          <w:trHeight w:val="293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Проектор </w:t>
            </w:r>
          </w:p>
        </w:tc>
      </w:tr>
      <w:tr w:rsidR="00FC48CC" w:rsidTr="00FC48CC">
        <w:trPr>
          <w:trHeight w:val="266"/>
        </w:trPr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 </w:t>
            </w:r>
          </w:p>
        </w:tc>
      </w:tr>
      <w:tr w:rsidR="00FC48CC" w:rsidTr="00FC48CC">
        <w:trPr>
          <w:trHeight w:val="2952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Медицинский кабинет </w:t>
            </w:r>
          </w:p>
          <w:p w:rsidR="00FC48CC" w:rsidRDefault="00FC48CC" w:rsidP="00FC48CC">
            <w:pPr>
              <w:numPr>
                <w:ilvl w:val="0"/>
                <w:numId w:val="11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медицинской помощи детям </w:t>
            </w:r>
          </w:p>
          <w:p w:rsidR="00FC48CC" w:rsidRDefault="00FC48CC" w:rsidP="00FC48CC">
            <w:pPr>
              <w:numPr>
                <w:ilvl w:val="0"/>
                <w:numId w:val="11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профилактической помощи детям </w:t>
            </w:r>
          </w:p>
          <w:p w:rsidR="00FC48CC" w:rsidRDefault="00FC48CC" w:rsidP="00FC48CC">
            <w:pPr>
              <w:numPr>
                <w:ilvl w:val="0"/>
                <w:numId w:val="11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профилактической работы с детьми, родителями, сотрудниками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Медицинские карточки детей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Медицинская литература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Технологические карты приготовления различных блюд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Холодильник для хранения проф. вакцин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Медицинские весы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Ростомер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Кушетка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аптечный шкаф </w:t>
            </w:r>
          </w:p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стол со стеклянной крышкой </w:t>
            </w:r>
          </w:p>
        </w:tc>
      </w:tr>
      <w:tr w:rsidR="00FC48CC" w:rsidTr="00FC48CC">
        <w:trPr>
          <w:trHeight w:val="568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Набор медикаментов для оказания неотложной помощи </w:t>
            </w:r>
          </w:p>
        </w:tc>
      </w:tr>
      <w:tr w:rsidR="00FC48CC" w:rsidTr="00FC48CC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Фонендоскоп </w:t>
            </w:r>
          </w:p>
        </w:tc>
      </w:tr>
      <w:tr w:rsidR="00FC48CC" w:rsidTr="00FC48CC">
        <w:trPr>
          <w:trHeight w:val="293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Плантограф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деревянный </w:t>
            </w:r>
          </w:p>
        </w:tc>
      </w:tr>
      <w:tr w:rsidR="00FC48CC" w:rsidTr="00FC48CC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Тонометр </w:t>
            </w:r>
          </w:p>
        </w:tc>
      </w:tr>
      <w:tr w:rsidR="00FC48CC" w:rsidTr="00FC48CC">
        <w:trPr>
          <w:trHeight w:val="294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Динамометр </w:t>
            </w:r>
          </w:p>
        </w:tc>
      </w:tr>
      <w:tr w:rsidR="00FC48CC" w:rsidTr="00FC48CC">
        <w:trPr>
          <w:trHeight w:val="293"/>
        </w:trPr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C48CC" w:rsidRDefault="00FC48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Лампа кварцевая настольная </w:t>
            </w:r>
          </w:p>
        </w:tc>
      </w:tr>
      <w:tr w:rsidR="00FC48CC" w:rsidTr="00FC48CC">
        <w:trPr>
          <w:trHeight w:val="80"/>
        </w:trPr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0"/>
              </w:numPr>
              <w:spacing w:line="276" w:lineRule="auto"/>
              <w:ind w:left="4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Таблица для определения остроты зрения </w:t>
            </w:r>
          </w:p>
        </w:tc>
      </w:tr>
      <w:tr w:rsidR="00FC48CC" w:rsidTr="00FC48CC">
        <w:trPr>
          <w:trHeight w:val="230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Физкультурная площадка </w:t>
            </w:r>
          </w:p>
          <w:p w:rsidR="00FC48CC" w:rsidRDefault="00FC48CC" w:rsidP="00FC48CC">
            <w:pPr>
              <w:numPr>
                <w:ilvl w:val="0"/>
                <w:numId w:val="12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физкультурных занятий </w:t>
            </w:r>
          </w:p>
          <w:p w:rsidR="00FC48CC" w:rsidRDefault="00FC48CC" w:rsidP="00FC48CC">
            <w:pPr>
              <w:numPr>
                <w:ilvl w:val="0"/>
                <w:numId w:val="12"/>
              </w:numPr>
              <w:spacing w:line="276" w:lineRule="auto"/>
              <w:ind w:left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развлечений, досугов, праздников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48CC" w:rsidRDefault="00FC48CC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3"/>
              </w:numPr>
              <w:spacing w:line="276" w:lineRule="auto"/>
              <w:ind w:left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Стенка гимнастическая </w:t>
            </w:r>
          </w:p>
          <w:p w:rsidR="00FC48CC" w:rsidRDefault="00FC48CC" w:rsidP="00FC48CC">
            <w:pPr>
              <w:numPr>
                <w:ilvl w:val="0"/>
                <w:numId w:val="13"/>
              </w:numPr>
              <w:spacing w:line="276" w:lineRule="auto"/>
              <w:ind w:left="45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Рукоход</w:t>
            </w:r>
            <w:proofErr w:type="spellEnd"/>
          </w:p>
          <w:p w:rsidR="00FC48CC" w:rsidRDefault="00FC48CC" w:rsidP="00FC48CC">
            <w:pPr>
              <w:numPr>
                <w:ilvl w:val="0"/>
                <w:numId w:val="13"/>
              </w:numPr>
              <w:spacing w:line="276" w:lineRule="auto"/>
              <w:ind w:left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Мини-участок с песком для прыжка в длину </w:t>
            </w:r>
          </w:p>
          <w:p w:rsidR="00FC48CC" w:rsidRDefault="00FC48CC" w:rsidP="00FC48CC">
            <w:pPr>
              <w:numPr>
                <w:ilvl w:val="0"/>
                <w:numId w:val="13"/>
              </w:numPr>
              <w:spacing w:line="276" w:lineRule="auto"/>
              <w:ind w:left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Спортивно-игровое оборудование </w:t>
            </w:r>
          </w:p>
          <w:p w:rsidR="00FC48CC" w:rsidRDefault="00FC48CC" w:rsidP="00FC48CC">
            <w:pPr>
              <w:numPr>
                <w:ilvl w:val="0"/>
                <w:numId w:val="13"/>
              </w:numPr>
              <w:spacing w:line="276" w:lineRule="auto"/>
              <w:ind w:left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Специально-оборудованный участок «Тропа здоровье» для проведения летнихоздоровительных  работ </w:t>
            </w:r>
          </w:p>
        </w:tc>
      </w:tr>
    </w:tbl>
    <w:p w:rsidR="00FC48CC" w:rsidRDefault="00FC48CC" w:rsidP="00FC48CC">
      <w:pPr>
        <w:ind w:firstLine="708"/>
        <w:jc w:val="both"/>
        <w:rPr>
          <w:sz w:val="28"/>
          <w:szCs w:val="28"/>
        </w:rPr>
      </w:pPr>
    </w:p>
    <w:p w:rsidR="00FC48CC" w:rsidRDefault="00FC48CC" w:rsidP="00FC48C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rFonts w:ascii="yandex-sans" w:hAnsi="yandex-sans"/>
          <w:color w:val="000000"/>
          <w:sz w:val="28"/>
          <w:szCs w:val="28"/>
        </w:rPr>
        <w:t>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 – гигиеническим нормам и правилам, физиологии детей, принципам функционального комфорта. Укрепление материально-технической базы и обеспечениеобразовательного процесса осуществляется на достаточном уровне.</w:t>
      </w:r>
    </w:p>
    <w:p w:rsidR="00FC48CC" w:rsidRDefault="00FC48CC" w:rsidP="00FC48CC">
      <w:pPr>
        <w:jc w:val="both"/>
        <w:rPr>
          <w:b/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Взаимодействие с родителями воспитанников</w:t>
      </w:r>
      <w:r>
        <w:rPr>
          <w:sz w:val="28"/>
          <w:szCs w:val="28"/>
        </w:rPr>
        <w:t xml:space="preserve">. 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с родителями в этом году выстраивалась не только путём использованиятрадиционных форм общения (организация родительских собраний, индивидуальныхконсультаций, консультаций в виде папок-передвижек и стендовой информации), но ивнедрением новых нетрадиционных форм, таких как: на родительских собраниях педагогами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устраивались мастер – классы. Родители привлекались к участию в различных конкурсах ивыставках, проведении совместных праздников. Также в каждой группе с помощью родителейпополнялась развивающая среда. Подача материалов на сайт для родителей с информацией,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направленной на развитие компетентности по вопросам развития, воспитания детейдошкольного возраста.</w:t>
      </w:r>
    </w:p>
    <w:p w:rsidR="000A397F" w:rsidRPr="000A397F" w:rsidRDefault="000A397F" w:rsidP="000A397F">
      <w:pPr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0A397F">
        <w:rPr>
          <w:rFonts w:eastAsia="Calibri"/>
          <w:sz w:val="28"/>
          <w:szCs w:val="28"/>
        </w:rPr>
        <w:t xml:space="preserve">Предыдущий учебный год, в связи с пандемией, был очень сложным как для родителей, так и для воспитанников детского сада,  педагоги были вынуждены перейти на дистанционное обучение, что бы проводить занятия с воспитанниками, привлекая и их родителей.  Воспитателем применялись дистанционные способы получения информации, такие как ознакомление с интернет-сайтом детского сада, получение электронной рассылки  с подборкой полезной литературы, фильмы о воспитании детей,  интересных сайтов, </w:t>
      </w:r>
      <w:r w:rsidRPr="000A397F">
        <w:rPr>
          <w:rFonts w:eastAsia="Calibri"/>
          <w:sz w:val="28"/>
          <w:szCs w:val="28"/>
          <w:lang w:val="en-US"/>
        </w:rPr>
        <w:t>on</w:t>
      </w:r>
      <w:r w:rsidRPr="000A397F">
        <w:rPr>
          <w:rFonts w:eastAsia="Calibri"/>
          <w:sz w:val="28"/>
          <w:szCs w:val="28"/>
        </w:rPr>
        <w:t>-</w:t>
      </w:r>
      <w:r w:rsidRPr="000A397F">
        <w:rPr>
          <w:rFonts w:eastAsia="Calibri"/>
          <w:sz w:val="28"/>
          <w:szCs w:val="28"/>
          <w:lang w:val="en-US"/>
        </w:rPr>
        <w:t>line</w:t>
      </w:r>
      <w:r w:rsidRPr="000A397F">
        <w:rPr>
          <w:rFonts w:eastAsia="Calibri"/>
          <w:sz w:val="28"/>
          <w:szCs w:val="28"/>
        </w:rPr>
        <w:t xml:space="preserve"> консультациях, обмен информацией в группе </w:t>
      </w:r>
      <w:r w:rsidRPr="000A397F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0A397F">
        <w:rPr>
          <w:rFonts w:eastAsia="Calibri"/>
          <w:bCs/>
          <w:sz w:val="28"/>
          <w:szCs w:val="28"/>
          <w:shd w:val="clear" w:color="auto" w:fill="FFFFFF"/>
          <w:lang w:eastAsia="en-US"/>
        </w:rPr>
        <w:t>WhatsApp.</w:t>
      </w:r>
      <w:r w:rsidRPr="000A397F">
        <w:rPr>
          <w:rFonts w:eastAsia="Calibri"/>
          <w:sz w:val="28"/>
          <w:szCs w:val="28"/>
        </w:rPr>
        <w:t>Педагогами</w:t>
      </w:r>
      <w:proofErr w:type="spellEnd"/>
      <w:r w:rsidRPr="000A397F">
        <w:rPr>
          <w:rFonts w:eastAsia="Calibri"/>
          <w:sz w:val="28"/>
          <w:szCs w:val="28"/>
        </w:rPr>
        <w:t xml:space="preserve"> ДОУ  разработан цикл дистанционных занятий, которые находятся в свободном доступе на странице детского сада, социальных сетей </w:t>
      </w:r>
      <w:proofErr w:type="spellStart"/>
      <w:r w:rsidRPr="000A397F">
        <w:rPr>
          <w:rFonts w:eastAsia="Calibri"/>
          <w:sz w:val="28"/>
          <w:szCs w:val="28"/>
        </w:rPr>
        <w:t>Вк</w:t>
      </w:r>
      <w:proofErr w:type="spellEnd"/>
      <w:r w:rsidRPr="000A397F">
        <w:rPr>
          <w:rFonts w:eastAsia="Calibri"/>
          <w:sz w:val="28"/>
          <w:szCs w:val="28"/>
        </w:rPr>
        <w:t xml:space="preserve">., </w:t>
      </w:r>
      <w:proofErr w:type="spellStart"/>
      <w:r w:rsidRPr="000A397F">
        <w:rPr>
          <w:rFonts w:eastAsia="Calibri"/>
          <w:sz w:val="28"/>
          <w:szCs w:val="28"/>
        </w:rPr>
        <w:t>фейсбук</w:t>
      </w:r>
      <w:proofErr w:type="spellEnd"/>
      <w:r w:rsidRPr="000A397F">
        <w:rPr>
          <w:rFonts w:eastAsia="Calibri"/>
          <w:sz w:val="28"/>
          <w:szCs w:val="28"/>
        </w:rPr>
        <w:t xml:space="preserve">, </w:t>
      </w:r>
      <w:proofErr w:type="spellStart"/>
      <w:r w:rsidRPr="000A397F">
        <w:rPr>
          <w:rFonts w:eastAsia="Calibri"/>
          <w:sz w:val="28"/>
          <w:szCs w:val="28"/>
        </w:rPr>
        <w:t>однокласники</w:t>
      </w:r>
      <w:proofErr w:type="spellEnd"/>
      <w:r w:rsidRPr="000A397F">
        <w:rPr>
          <w:rFonts w:eastAsia="Calibri"/>
          <w:sz w:val="28"/>
          <w:szCs w:val="28"/>
        </w:rPr>
        <w:t>.</w:t>
      </w:r>
    </w:p>
    <w:p w:rsidR="00FC48CC" w:rsidRDefault="00FC48CC" w:rsidP="00FC48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МБДОУ удовлетворить запросы всех родителей, предоставив образовательные услугив соответствии с их потребностями и вовлечение родителей в образовательный процесс, вфизическое и эмоциональное воспитание детей.</w:t>
      </w:r>
    </w:p>
    <w:p w:rsidR="00FC48CC" w:rsidRDefault="00FC48CC" w:rsidP="00FC48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активно привлекались к участию в различных мероприятиях:</w:t>
      </w:r>
    </w:p>
    <w:p w:rsidR="00FC48CC" w:rsidRDefault="00FC48CC" w:rsidP="00FC48C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родительские собрания, на которых отмечается достаточная посещаемость во всех возрастных группах.</w:t>
      </w:r>
    </w:p>
    <w:p w:rsidR="00FC48CC" w:rsidRDefault="00FC48CC" w:rsidP="00FC48C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активность родителей в совместных досуговых мероприятиях, праздниках, развлечениях, участия в смотрах – конкурсах.</w:t>
      </w:r>
    </w:p>
    <w:p w:rsidR="00FC48CC" w:rsidRDefault="00FC48CC" w:rsidP="00FC48C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тематических выставок. Родители принимали участие в изготовлении рисунков, поделок для различных выставок.</w:t>
      </w:r>
    </w:p>
    <w:p w:rsidR="00FC48CC" w:rsidRDefault="00FC48CC" w:rsidP="00FC48C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календарные праздники и развлечения с участием родителей.</w:t>
      </w:r>
    </w:p>
    <w:p w:rsidR="00FC48CC" w:rsidRDefault="00FC48CC" w:rsidP="00FC48C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экскурсии посещения достопримечательностей нашего города. </w:t>
      </w:r>
    </w:p>
    <w:p w:rsidR="00FC48CC" w:rsidRDefault="00FC48CC" w:rsidP="00FC48C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C48CC" w:rsidRDefault="00FC48CC" w:rsidP="00FC48C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>анализ работы детского сада с семьями показал хорошие результаты совместной деятельности. Активность семей воспитанников на высоком уровне, что видно из совместных мероприятий таких как субботники, совместные мероприятия, итоговые родительские собрания в группах.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Сохранение и укрепление здоровья воспитанников.</w:t>
      </w:r>
    </w:p>
    <w:p w:rsidR="00FC48CC" w:rsidRDefault="00FC48CC" w:rsidP="00FC48C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Здоровье детей, посещающих ДОУ, является предметом пристального внимания педагогического коллектива. Используются разнообразные формы лечебно-профилактической работы и работы по физическому развитию. Для обеспечения </w:t>
      </w:r>
      <w:proofErr w:type="spellStart"/>
      <w:r>
        <w:rPr>
          <w:color w:val="000000"/>
          <w:sz w:val="28"/>
          <w:szCs w:val="28"/>
        </w:rPr>
        <w:t>психо-эмоционального</w:t>
      </w:r>
      <w:proofErr w:type="spellEnd"/>
      <w:r>
        <w:rPr>
          <w:color w:val="000000"/>
          <w:sz w:val="28"/>
          <w:szCs w:val="28"/>
        </w:rPr>
        <w:t xml:space="preserve"> комфорта в детском саду создана предметно - развивающая среда, обеспечивающая детям чувство психологической защищенности.</w:t>
      </w:r>
    </w:p>
    <w:p w:rsidR="00FC48CC" w:rsidRDefault="00FC48CC" w:rsidP="00FC48CC">
      <w:pPr>
        <w:keepNext/>
        <w:keepLines/>
        <w:spacing w:after="43" w:line="235" w:lineRule="auto"/>
        <w:ind w:left="35" w:hanging="10"/>
        <w:jc w:val="center"/>
        <w:outlineLvl w:val="1"/>
        <w:rPr>
          <w:color w:val="FF0000"/>
          <w:sz w:val="28"/>
          <w:szCs w:val="28"/>
        </w:rPr>
      </w:pPr>
    </w:p>
    <w:p w:rsidR="00FC48CC" w:rsidRDefault="00FC48CC" w:rsidP="00FC48CC">
      <w:pPr>
        <w:keepNext/>
        <w:keepLines/>
        <w:spacing w:after="43" w:line="235" w:lineRule="auto"/>
        <w:ind w:left="35" w:hanging="1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и методы работы </w:t>
      </w:r>
    </w:p>
    <w:tbl>
      <w:tblPr>
        <w:tblStyle w:val="TableGrid"/>
        <w:tblW w:w="9573" w:type="dxa"/>
        <w:tblInd w:w="108" w:type="dxa"/>
        <w:tblCellMar>
          <w:left w:w="108" w:type="dxa"/>
          <w:right w:w="2" w:type="dxa"/>
        </w:tblCellMar>
        <w:tblLook w:val="04A0"/>
      </w:tblPr>
      <w:tblGrid>
        <w:gridCol w:w="487"/>
        <w:gridCol w:w="2741"/>
        <w:gridCol w:w="4679"/>
        <w:gridCol w:w="1666"/>
      </w:tblGrid>
      <w:tr w:rsidR="00FC48CC" w:rsidTr="00FC48CC">
        <w:trPr>
          <w:trHeight w:val="2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left="1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и методы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left="7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Контингент </w:t>
            </w:r>
          </w:p>
        </w:tc>
      </w:tr>
      <w:tr w:rsidR="00FC48CC" w:rsidTr="00FC48CC">
        <w:trPr>
          <w:trHeight w:val="8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здорового ритма жизни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5"/>
              </w:numPr>
              <w:spacing w:after="40"/>
              <w:ind w:left="35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щадящий режим (адаптационный период);  </w:t>
            </w:r>
          </w:p>
          <w:p w:rsidR="00FC48CC" w:rsidRDefault="00FC48CC" w:rsidP="00FC48CC">
            <w:pPr>
              <w:numPr>
                <w:ilvl w:val="0"/>
                <w:numId w:val="15"/>
              </w:numPr>
              <w:spacing w:after="43"/>
              <w:ind w:left="350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гибкий режим;  </w:t>
            </w:r>
          </w:p>
          <w:p w:rsidR="00FC48CC" w:rsidRDefault="00FC48CC" w:rsidP="00FC48CC">
            <w:pPr>
              <w:numPr>
                <w:ilvl w:val="0"/>
                <w:numId w:val="15"/>
              </w:numPr>
              <w:ind w:left="350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микроклимата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right="305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</w:tc>
      </w:tr>
      <w:tr w:rsidR="00FC48CC" w:rsidTr="00FC48CC">
        <w:trPr>
          <w:trHeight w:val="22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right="101"/>
              <w:rPr>
                <w:color w:val="000000"/>
              </w:rPr>
            </w:pPr>
            <w:r>
              <w:rPr>
                <w:color w:val="000000"/>
              </w:rPr>
              <w:t xml:space="preserve">Физические упражнения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6"/>
              </w:numPr>
              <w:spacing w:after="43"/>
              <w:ind w:left="350" w:right="1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утренняя гимнастика;  </w:t>
            </w:r>
          </w:p>
          <w:p w:rsidR="00FC48CC" w:rsidRDefault="00FC48CC" w:rsidP="00FC48CC">
            <w:pPr>
              <w:numPr>
                <w:ilvl w:val="0"/>
                <w:numId w:val="16"/>
              </w:numPr>
              <w:spacing w:after="42"/>
              <w:ind w:left="350" w:right="1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физкультурно-оздоровительные занятия;  </w:t>
            </w:r>
          </w:p>
          <w:p w:rsidR="00FC48CC" w:rsidRDefault="00FC48CC" w:rsidP="00FC48CC">
            <w:pPr>
              <w:numPr>
                <w:ilvl w:val="0"/>
                <w:numId w:val="16"/>
              </w:numPr>
              <w:spacing w:after="42"/>
              <w:ind w:left="350" w:right="1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подвижные и динамичные игры; </w:t>
            </w:r>
          </w:p>
          <w:p w:rsidR="00FC48CC" w:rsidRDefault="00FC48CC" w:rsidP="00FC48CC">
            <w:pPr>
              <w:numPr>
                <w:ilvl w:val="0"/>
                <w:numId w:val="16"/>
              </w:numPr>
              <w:spacing w:after="42"/>
              <w:ind w:left="350" w:right="1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профилактическая гимнастика (дыхательная, звуковая, улучшение осанки, плоскостопия);  </w:t>
            </w:r>
          </w:p>
          <w:p w:rsidR="00FC48CC" w:rsidRDefault="00FC48CC" w:rsidP="00FC48CC">
            <w:pPr>
              <w:numPr>
                <w:ilvl w:val="0"/>
                <w:numId w:val="16"/>
              </w:numPr>
              <w:spacing w:after="42"/>
              <w:ind w:left="350" w:right="1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спортивные игры; </w:t>
            </w:r>
          </w:p>
          <w:p w:rsidR="00FC48CC" w:rsidRDefault="00FC48CC" w:rsidP="00FC48CC">
            <w:pPr>
              <w:numPr>
                <w:ilvl w:val="0"/>
                <w:numId w:val="16"/>
              </w:numPr>
              <w:ind w:left="35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оздоровительный бег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 группы </w:t>
            </w:r>
          </w:p>
        </w:tc>
      </w:tr>
      <w:tr w:rsidR="00FC48CC" w:rsidTr="00FC48CC">
        <w:trPr>
          <w:trHeight w:val="8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ind w:right="87"/>
              <w:rPr>
                <w:color w:val="000000"/>
              </w:rPr>
            </w:pPr>
            <w:r>
              <w:rPr>
                <w:color w:val="000000"/>
              </w:rPr>
              <w:t xml:space="preserve">Гигиенические и водные процедуры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7"/>
              </w:numPr>
              <w:spacing w:after="37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умывание; </w:t>
            </w:r>
          </w:p>
          <w:p w:rsidR="00FC48CC" w:rsidRDefault="00FC48CC" w:rsidP="00FC48CC">
            <w:pPr>
              <w:numPr>
                <w:ilvl w:val="0"/>
                <w:numId w:val="17"/>
              </w:numPr>
              <w:spacing w:after="43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мытье рук;  </w:t>
            </w:r>
          </w:p>
          <w:p w:rsidR="00FC48CC" w:rsidRDefault="00FC48CC" w:rsidP="00FC48CC">
            <w:pPr>
              <w:numPr>
                <w:ilvl w:val="0"/>
                <w:numId w:val="17"/>
              </w:numPr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чистоты среды;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 группы </w:t>
            </w:r>
          </w:p>
        </w:tc>
      </w:tr>
      <w:tr w:rsidR="00FC48CC" w:rsidTr="00FC48CC">
        <w:trPr>
          <w:trHeight w:val="166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after="43"/>
              <w:rPr>
                <w:color w:val="000000"/>
              </w:rPr>
            </w:pPr>
          </w:p>
          <w:p w:rsidR="00FC48CC" w:rsidRDefault="00FC48CC">
            <w:pPr>
              <w:spacing w:line="232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Свето-воздушные</w:t>
            </w:r>
            <w:proofErr w:type="gramEnd"/>
            <w:r>
              <w:rPr>
                <w:color w:val="000000"/>
              </w:rPr>
              <w:t xml:space="preserve"> ванны </w:t>
            </w:r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8"/>
              </w:numPr>
              <w:spacing w:after="43"/>
              <w:ind w:left="35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проветривание помещений (в том числе сквозное);  </w:t>
            </w:r>
          </w:p>
          <w:p w:rsidR="00FC48CC" w:rsidRDefault="00FC48CC" w:rsidP="00FC48CC">
            <w:pPr>
              <w:numPr>
                <w:ilvl w:val="0"/>
                <w:numId w:val="18"/>
              </w:numPr>
              <w:spacing w:after="43"/>
              <w:ind w:left="350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сон при открытых фрамугах;  </w:t>
            </w:r>
          </w:p>
          <w:p w:rsidR="00FC48CC" w:rsidRDefault="00FC48CC" w:rsidP="00FC48CC">
            <w:pPr>
              <w:numPr>
                <w:ilvl w:val="0"/>
                <w:numId w:val="18"/>
              </w:numPr>
              <w:spacing w:after="43"/>
              <w:ind w:left="350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прогулки на свежем воздухе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FC48CC" w:rsidRDefault="00FC48CC" w:rsidP="00FC48CC">
            <w:pPr>
              <w:numPr>
                <w:ilvl w:val="0"/>
                <w:numId w:val="18"/>
              </w:numPr>
              <w:ind w:left="350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температурного режима и чистоты воздуха;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</w:tc>
      </w:tr>
      <w:tr w:rsidR="00FC48CC" w:rsidTr="00FC48CC">
        <w:trPr>
          <w:trHeight w:val="11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after="44"/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Активный отдых  </w:t>
            </w:r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19"/>
              </w:numPr>
              <w:spacing w:after="37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развлечения, праздники;  </w:t>
            </w:r>
          </w:p>
          <w:p w:rsidR="00FC48CC" w:rsidRDefault="00FC48CC" w:rsidP="00FC48CC">
            <w:pPr>
              <w:numPr>
                <w:ilvl w:val="0"/>
                <w:numId w:val="19"/>
              </w:numPr>
              <w:spacing w:after="38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игры-забавы; </w:t>
            </w:r>
          </w:p>
          <w:p w:rsidR="00FC48CC" w:rsidRDefault="00FC48CC" w:rsidP="00FC48CC">
            <w:pPr>
              <w:numPr>
                <w:ilvl w:val="0"/>
                <w:numId w:val="19"/>
              </w:numPr>
              <w:spacing w:after="36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дни здоровья; </w:t>
            </w:r>
          </w:p>
          <w:p w:rsidR="00FC48CC" w:rsidRDefault="00FC48CC" w:rsidP="00FC48CC">
            <w:pPr>
              <w:numPr>
                <w:ilvl w:val="0"/>
                <w:numId w:val="19"/>
              </w:numPr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каникулы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</w:tc>
      </w:tr>
      <w:tr w:rsidR="00FC48CC" w:rsidTr="00FC48CC">
        <w:trPr>
          <w:trHeight w:val="8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after="44"/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Диетотерапия  </w:t>
            </w:r>
          </w:p>
          <w:p w:rsidR="00FC48CC" w:rsidRDefault="00FC48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ind w:left="350"/>
              <w:rPr>
                <w:color w:val="000000"/>
              </w:rPr>
            </w:pPr>
            <w:r>
              <w:rPr>
                <w:color w:val="000000"/>
              </w:rPr>
              <w:t xml:space="preserve">Сбалансированное питание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</w:tc>
      </w:tr>
      <w:tr w:rsidR="00FC48CC" w:rsidTr="00FC48CC">
        <w:trPr>
          <w:trHeight w:val="13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after="44"/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Психогимнастика</w:t>
            </w:r>
            <w:proofErr w:type="spellEnd"/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20"/>
              </w:numPr>
              <w:spacing w:after="43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игры и упражнения на развитие эмоциональной сферы;  </w:t>
            </w:r>
          </w:p>
          <w:p w:rsidR="00FC48CC" w:rsidRDefault="00FC48CC" w:rsidP="00FC48CC">
            <w:pPr>
              <w:numPr>
                <w:ilvl w:val="0"/>
                <w:numId w:val="20"/>
              </w:numPr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игры-тренинги, направленные на коррекцию поведения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after="4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Подгруппова</w:t>
            </w:r>
            <w:proofErr w:type="spellEnd"/>
          </w:p>
          <w:p w:rsidR="00FC48CC" w:rsidRDefault="00FC48CC">
            <w:pPr>
              <w:spacing w:after="46"/>
              <w:rPr>
                <w:color w:val="000000"/>
              </w:rPr>
            </w:pPr>
            <w:r>
              <w:rPr>
                <w:color w:val="000000"/>
              </w:rPr>
              <w:t xml:space="preserve">я и </w:t>
            </w:r>
          </w:p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работа. </w:t>
            </w:r>
          </w:p>
        </w:tc>
      </w:tr>
      <w:tr w:rsidR="00FC48CC" w:rsidTr="00FC48CC">
        <w:trPr>
          <w:trHeight w:val="2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Пропаганда ЗОЖ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 w:rsidP="00FC48CC">
            <w:pPr>
              <w:numPr>
                <w:ilvl w:val="0"/>
                <w:numId w:val="21"/>
              </w:numPr>
              <w:ind w:left="35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беседы, лекции, чтение </w:t>
            </w: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итературы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группы </w:t>
            </w:r>
          </w:p>
        </w:tc>
      </w:tr>
      <w:tr w:rsidR="00FC48CC" w:rsidTr="00FC48CC">
        <w:trPr>
          <w:trHeight w:val="11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>
            <w:pPr>
              <w:spacing w:after="44"/>
              <w:rPr>
                <w:color w:val="000000"/>
              </w:rPr>
            </w:pPr>
          </w:p>
          <w:p w:rsidR="00FC48CC" w:rsidRDefault="00FC48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Музотерапия</w:t>
            </w:r>
            <w:proofErr w:type="spellEnd"/>
          </w:p>
          <w:p w:rsidR="00FC48CC" w:rsidRDefault="00FC48CC">
            <w:pPr>
              <w:rPr>
                <w:color w:val="000000"/>
              </w:rPr>
            </w:pPr>
          </w:p>
          <w:p w:rsidR="00FC48CC" w:rsidRDefault="00FC48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CC" w:rsidRDefault="00FC48CC" w:rsidP="00FC48CC">
            <w:pPr>
              <w:numPr>
                <w:ilvl w:val="0"/>
                <w:numId w:val="21"/>
              </w:numPr>
              <w:spacing w:after="44"/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музыкальное сопровождение режимных моментов;  </w:t>
            </w:r>
          </w:p>
          <w:p w:rsidR="00FC48CC" w:rsidRDefault="00FC48CC" w:rsidP="00FC48CC">
            <w:pPr>
              <w:numPr>
                <w:ilvl w:val="0"/>
                <w:numId w:val="21"/>
              </w:numPr>
              <w:ind w:left="350" w:right="-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музыкальное оформление фона занятий;  </w:t>
            </w:r>
          </w:p>
          <w:p w:rsidR="00FC48CC" w:rsidRDefault="00FC48CC">
            <w:pPr>
              <w:ind w:left="3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CC" w:rsidRDefault="00FC4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группы  </w:t>
            </w:r>
          </w:p>
        </w:tc>
      </w:tr>
    </w:tbl>
    <w:p w:rsidR="00FC48CC" w:rsidRDefault="00FC48CC" w:rsidP="00FC48CC">
      <w:pPr>
        <w:ind w:firstLine="708"/>
        <w:jc w:val="both"/>
        <w:rPr>
          <w:b/>
          <w:color w:val="000000"/>
          <w:sz w:val="28"/>
          <w:szCs w:val="28"/>
        </w:rPr>
      </w:pPr>
    </w:p>
    <w:p w:rsidR="00FC48CC" w:rsidRDefault="00FC48CC" w:rsidP="00FC48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Вывод:</w:t>
      </w:r>
      <w:r>
        <w:rPr>
          <w:color w:val="000000"/>
          <w:sz w:val="28"/>
          <w:szCs w:val="28"/>
        </w:rPr>
        <w:t xml:space="preserve">положительному результату работы по обеспечению здоровья и здорового образа жизни детей способствовало выполнение планов оздоровления  и общеоздоровительных мероприятий. Наиболееэффективные: закаливающие мероприятия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прогулки на свежем воздухе; контрастное водноеумывание; хождение босиком); соблюдение режима прогулок; оздоровительная гимнастика на свежем воздухе; бегна свежем воздухе, тренажерный путь.</w:t>
      </w:r>
    </w:p>
    <w:p w:rsidR="00FC48CC" w:rsidRDefault="00FC48CC" w:rsidP="00FC48CC">
      <w:pPr>
        <w:ind w:firstLine="708"/>
        <w:jc w:val="both"/>
        <w:rPr>
          <w:color w:val="000000"/>
          <w:sz w:val="28"/>
          <w:szCs w:val="28"/>
        </w:rPr>
      </w:pPr>
    </w:p>
    <w:p w:rsidR="00FC48CC" w:rsidRDefault="00FC48CC" w:rsidP="00FC4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питания, обеспечение безопасности</w:t>
      </w:r>
      <w:r>
        <w:rPr>
          <w:sz w:val="28"/>
          <w:szCs w:val="28"/>
        </w:rPr>
        <w:t xml:space="preserve">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"Об образовании в Российской Федерации" организация питания воспитанников возлагается на организации, осуществляющие образовательную деятельность. Одним из важных факторов здоровья воспитанников является организация рационального питания и отражение ее в образовательной деятельности ДОУ. 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пищеблока размещается на первом этаже, имеет отдельный вход (выход), оснащено необходимым техническим оборудованием. 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 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цикл приготовления блюд происходит на пищеблоке. При приготовлении блюд соблюдаются щадящие технологии: варка, </w:t>
      </w:r>
      <w:proofErr w:type="spellStart"/>
      <w:r>
        <w:rPr>
          <w:sz w:val="28"/>
          <w:szCs w:val="28"/>
        </w:rPr>
        <w:t>запекание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припускание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, тушение. При приготовлении блюд не применяется жарка. В Учреждении организовано 3-х разовое питание воспитанников, которое осуществляется по 10-дневному рациону питания детей от 2 до 7 лет. Меню утверждается Заведующим ДОУ. 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рацион питания Учреждения включены все основные группы продуктов – мясные, молочные, овощные блюда, свежие фрукты и овощи. Выдача готовой пищи разрешается только после проведения контроля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 в составе 3-х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 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 </w:t>
      </w:r>
    </w:p>
    <w:p w:rsidR="00FC48CC" w:rsidRDefault="00FC48CC" w:rsidP="00FC48CC">
      <w:pPr>
        <w:jc w:val="both"/>
        <w:rPr>
          <w:color w:val="FF0000"/>
          <w:sz w:val="28"/>
          <w:szCs w:val="28"/>
        </w:rPr>
      </w:pP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МБДОУ выполняется согласно локальным нормативно-правовым документам. Имеются планы эвакуации.</w:t>
      </w:r>
      <w:r>
        <w:rPr>
          <w:sz w:val="28"/>
          <w:szCs w:val="28"/>
        </w:rPr>
        <w:br/>
        <w:t>Территория по всему периметру ограждена забором.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Прогулочные площадки в удовлетворительном санитарном состоянии и содержании.</w:t>
      </w:r>
      <w:r>
        <w:rPr>
          <w:sz w:val="28"/>
          <w:szCs w:val="28"/>
        </w:rPr>
        <w:br/>
        <w:t>Состояние хозяйственной площадки удовлетворительное.</w:t>
      </w:r>
      <w:r>
        <w:rPr>
          <w:sz w:val="28"/>
          <w:szCs w:val="28"/>
        </w:rPr>
        <w:br/>
        <w:t>      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 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FC48CC" w:rsidRDefault="00FC48CC" w:rsidP="00FC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соблюдаются правила по охране труда, и обеспечивается безопасность жизнедеятельности воспитанников и сотрудников. </w:t>
      </w:r>
    </w:p>
    <w:p w:rsidR="00FC48CC" w:rsidRDefault="00FC48CC" w:rsidP="00FC48CC">
      <w:pPr>
        <w:rPr>
          <w:color w:val="FF0000"/>
          <w:sz w:val="28"/>
          <w:szCs w:val="28"/>
        </w:rPr>
      </w:pPr>
    </w:p>
    <w:p w:rsidR="00FC48CC" w:rsidRDefault="00FC48CC" w:rsidP="00FC4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активность.</w:t>
      </w:r>
    </w:p>
    <w:p w:rsidR="00FC48CC" w:rsidRDefault="00FC48CC" w:rsidP="00FC48CC">
      <w:pPr>
        <w:rPr>
          <w:b/>
          <w:color w:val="FF0000"/>
          <w:sz w:val="28"/>
          <w:szCs w:val="28"/>
        </w:rPr>
      </w:pPr>
    </w:p>
    <w:p w:rsidR="00FC48CC" w:rsidRDefault="00FC48CC" w:rsidP="00FC48CC">
      <w:pPr>
        <w:rPr>
          <w:b/>
          <w:color w:val="FF0000"/>
          <w:sz w:val="28"/>
          <w:szCs w:val="28"/>
        </w:rPr>
      </w:pPr>
    </w:p>
    <w:tbl>
      <w:tblPr>
        <w:tblStyle w:val="a4"/>
        <w:tblW w:w="10483" w:type="dxa"/>
        <w:tblInd w:w="-743" w:type="dxa"/>
        <w:tblLayout w:type="fixed"/>
        <w:tblLook w:val="04A0"/>
      </w:tblPr>
      <w:tblGrid>
        <w:gridCol w:w="2269"/>
        <w:gridCol w:w="2560"/>
        <w:gridCol w:w="2118"/>
        <w:gridCol w:w="1551"/>
        <w:gridCol w:w="1985"/>
      </w:tblGrid>
      <w:tr w:rsidR="000A397F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Default="000A397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Ф.И.О. участника</w:t>
            </w:r>
          </w:p>
          <w:p w:rsidR="000A397F" w:rsidRDefault="000A397F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Default="000A397F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Название мероприятия (конкурса)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Default="000A397F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мероприятия (конкурса)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Default="000A397F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Степень участия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Default="000A397F">
            <w:pPr>
              <w:ind w:left="293" w:hanging="293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Дата, номер приказа</w:t>
            </w:r>
          </w:p>
        </w:tc>
      </w:tr>
      <w:tr w:rsidR="000A397F" w:rsidRPr="000A397F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0A397F" w:rsidRDefault="00701D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Зацепина</w:t>
            </w:r>
            <w:proofErr w:type="spellEnd"/>
            <w:r>
              <w:rPr>
                <w:lang w:eastAsia="en-US"/>
              </w:rPr>
              <w:t xml:space="preserve"> Мария Юрьевна</w:t>
            </w:r>
          </w:p>
          <w:p w:rsidR="000A397F" w:rsidRPr="000A397F" w:rsidRDefault="000A397F">
            <w:pPr>
              <w:jc w:val="center"/>
              <w:rPr>
                <w:lang w:eastAsia="en-US"/>
              </w:rPr>
            </w:pPr>
          </w:p>
          <w:p w:rsidR="000A397F" w:rsidRPr="000A397F" w:rsidRDefault="000A397F">
            <w:pPr>
              <w:rPr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0A397F" w:rsidRDefault="000A397F">
            <w:pPr>
              <w:rPr>
                <w:lang w:eastAsia="en-US"/>
              </w:rPr>
            </w:pPr>
            <w:r w:rsidRPr="000A397F">
              <w:rPr>
                <w:lang w:eastAsia="en-US"/>
              </w:rPr>
              <w:t>Всероссийский конкурс "</w:t>
            </w:r>
            <w:r w:rsidR="00701D56">
              <w:rPr>
                <w:lang w:eastAsia="en-US"/>
              </w:rPr>
              <w:t>Открытое занятие в ДОУ по ФГОС</w:t>
            </w:r>
            <w:r w:rsidRPr="000A397F">
              <w:rPr>
                <w:lang w:eastAsia="en-US"/>
              </w:rPr>
              <w:t>"</w:t>
            </w:r>
          </w:p>
          <w:p w:rsidR="000A397F" w:rsidRPr="000A397F" w:rsidRDefault="000A397F">
            <w:pPr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0A397F" w:rsidRDefault="000A397F">
            <w:pPr>
              <w:rPr>
                <w:lang w:eastAsia="en-US"/>
              </w:rPr>
            </w:pPr>
            <w:r w:rsidRPr="000A397F">
              <w:rPr>
                <w:lang w:eastAsia="en-US"/>
              </w:rPr>
              <w:t>Всероссийский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0A397F" w:rsidRDefault="00701D56" w:rsidP="000A397F">
            <w:pPr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0A397F" w:rsidRDefault="00701D56" w:rsidP="000A397F">
            <w:pPr>
              <w:rPr>
                <w:lang w:eastAsia="en-US"/>
              </w:rPr>
            </w:pPr>
            <w:r>
              <w:rPr>
                <w:lang w:eastAsia="en-US"/>
              </w:rPr>
              <w:t>Диплом МО № 4608 от 23.09.2021</w:t>
            </w:r>
          </w:p>
        </w:tc>
      </w:tr>
      <w:tr w:rsidR="000A397F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Default="00701D56" w:rsidP="000A39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Киршина Татьяна Григорьевна</w:t>
            </w:r>
          </w:p>
          <w:p w:rsidR="00701D56" w:rsidRDefault="00701D56" w:rsidP="000A39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Рыкова Галина Александровна</w:t>
            </w:r>
          </w:p>
          <w:p w:rsidR="00701D56" w:rsidRDefault="00701D56" w:rsidP="000A397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Топильская</w:t>
            </w:r>
            <w:proofErr w:type="spellEnd"/>
            <w:r>
              <w:rPr>
                <w:lang w:eastAsia="en-US"/>
              </w:rPr>
              <w:t xml:space="preserve"> Светлана Анатольевна</w:t>
            </w:r>
          </w:p>
          <w:p w:rsidR="00701D56" w:rsidRPr="000A397F" w:rsidRDefault="00701D56" w:rsidP="000A397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Зацепина</w:t>
            </w:r>
            <w:proofErr w:type="spellEnd"/>
            <w:r>
              <w:rPr>
                <w:lang w:eastAsia="en-US"/>
              </w:rPr>
              <w:t xml:space="preserve"> Мария Юрьевна</w:t>
            </w:r>
          </w:p>
          <w:p w:rsidR="000A397F" w:rsidRPr="000A397F" w:rsidRDefault="000A397F" w:rsidP="000A397F">
            <w:pPr>
              <w:jc w:val="center"/>
              <w:rPr>
                <w:lang w:eastAsia="en-US"/>
              </w:rPr>
            </w:pPr>
          </w:p>
          <w:p w:rsidR="000A397F" w:rsidRPr="000A397F" w:rsidRDefault="000A397F" w:rsidP="000A397F">
            <w:pPr>
              <w:rPr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6" w:rsidRPr="00A94853" w:rsidRDefault="00701D56" w:rsidP="00701D56">
            <w:pPr>
              <w:rPr>
                <w:lang w:eastAsia="en-US"/>
              </w:rPr>
            </w:pPr>
            <w:r w:rsidRPr="00A94853">
              <w:rPr>
                <w:lang w:eastAsia="en-US"/>
              </w:rPr>
              <w:t>Муниципальный конкурс-защита авторских программ и методических разработок</w:t>
            </w:r>
          </w:p>
          <w:p w:rsidR="000A397F" w:rsidRPr="002B29DD" w:rsidRDefault="000A397F" w:rsidP="000A397F">
            <w:pPr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0A397F" w:rsidRDefault="00701D56" w:rsidP="000A397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D" w:rsidRPr="000A397F" w:rsidRDefault="00701D56" w:rsidP="000A397F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701D56" w:rsidRDefault="00701D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Пр. МБУ </w:t>
            </w:r>
            <w:proofErr w:type="spellStart"/>
            <w:r>
              <w:rPr>
                <w:lang w:eastAsia="en-US"/>
              </w:rPr>
              <w:t>УМиИЦ</w:t>
            </w:r>
            <w:proofErr w:type="spellEnd"/>
            <w:r>
              <w:rPr>
                <w:lang w:eastAsia="en-US"/>
              </w:rPr>
              <w:t xml:space="preserve"> от 20.12.2021 № 574</w:t>
            </w:r>
          </w:p>
          <w:p w:rsidR="000A397F" w:rsidRPr="00A615E3" w:rsidRDefault="000A397F">
            <w:pPr>
              <w:rPr>
                <w:color w:val="FF0000"/>
                <w:lang w:eastAsia="en-US"/>
              </w:rPr>
            </w:pPr>
          </w:p>
        </w:tc>
      </w:tr>
      <w:tr w:rsidR="00A94853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Default="00A94853" w:rsidP="00784AE6">
            <w:pPr>
              <w:rPr>
                <w:lang w:eastAsia="en-US"/>
              </w:rPr>
            </w:pPr>
            <w:r w:rsidRPr="00A94853">
              <w:rPr>
                <w:lang w:eastAsia="en-US"/>
              </w:rPr>
              <w:t>Рыкова Галина Александровна</w:t>
            </w:r>
          </w:p>
          <w:p w:rsidR="00386CA0" w:rsidRPr="00A94853" w:rsidRDefault="00386CA0" w:rsidP="00784AE6">
            <w:proofErr w:type="spellStart"/>
            <w:r>
              <w:rPr>
                <w:lang w:eastAsia="en-US"/>
              </w:rPr>
              <w:t>Зацепина</w:t>
            </w:r>
            <w:proofErr w:type="spellEnd"/>
            <w:r>
              <w:rPr>
                <w:lang w:eastAsia="en-US"/>
              </w:rPr>
              <w:t xml:space="preserve"> Мария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A94853" w:rsidP="00386CA0">
            <w:pPr>
              <w:rPr>
                <w:lang w:eastAsia="en-US"/>
              </w:rPr>
            </w:pPr>
            <w:r w:rsidRPr="00A94853">
              <w:rPr>
                <w:lang w:eastAsia="en-US"/>
              </w:rPr>
              <w:t xml:space="preserve">Всероссийский </w:t>
            </w:r>
            <w:r w:rsidR="00386CA0">
              <w:rPr>
                <w:lang w:eastAsia="en-US"/>
              </w:rPr>
              <w:t>конкурс методических разработок</w:t>
            </w:r>
            <w:r w:rsidRPr="00A94853">
              <w:rPr>
                <w:lang w:eastAsia="en-US"/>
              </w:rPr>
              <w:t xml:space="preserve"> «</w:t>
            </w:r>
            <w:r w:rsidR="00386CA0">
              <w:rPr>
                <w:lang w:eastAsia="en-US"/>
              </w:rPr>
              <w:t>Звездный проект</w:t>
            </w:r>
            <w:r w:rsidRPr="00A94853">
              <w:rPr>
                <w:lang w:eastAsia="en-US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A94853" w:rsidP="00784AE6">
            <w:pPr>
              <w:rPr>
                <w:lang w:eastAsia="en-US"/>
              </w:rPr>
            </w:pPr>
            <w:r w:rsidRPr="00A94853">
              <w:rPr>
                <w:lang w:eastAsia="en-US"/>
              </w:rPr>
              <w:t>Всероссийский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  <w:p w:rsidR="00A94853" w:rsidRPr="00A94853" w:rsidRDefault="00A94853" w:rsidP="00784AE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615E3" w:rsidRDefault="00A94853" w:rsidP="00784AE6">
            <w:pPr>
              <w:rPr>
                <w:color w:val="FF0000"/>
                <w:lang w:eastAsia="en-US"/>
              </w:rPr>
            </w:pPr>
          </w:p>
        </w:tc>
      </w:tr>
      <w:tr w:rsidR="00783C1F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F" w:rsidRPr="00A94853" w:rsidRDefault="00386CA0" w:rsidP="00784A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Щугорева</w:t>
            </w:r>
            <w:proofErr w:type="spellEnd"/>
            <w:r>
              <w:rPr>
                <w:lang w:eastAsia="en-US"/>
              </w:rPr>
              <w:t xml:space="preserve"> Наталья Витальевна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F" w:rsidRPr="00A94853" w:rsidRDefault="00783C1F" w:rsidP="00386CA0">
            <w:pPr>
              <w:rPr>
                <w:lang w:eastAsia="en-US"/>
              </w:rPr>
            </w:pPr>
            <w:r>
              <w:rPr>
                <w:lang w:eastAsia="en-US"/>
              </w:rPr>
              <w:t>Всеросси</w:t>
            </w:r>
            <w:r w:rsidR="00E845DF">
              <w:rPr>
                <w:lang w:eastAsia="en-US"/>
              </w:rPr>
              <w:t xml:space="preserve">йский </w:t>
            </w:r>
            <w:r w:rsidR="00386CA0">
              <w:rPr>
                <w:lang w:eastAsia="en-US"/>
              </w:rPr>
              <w:t>конкурс педагогического мастерства « Мое авторское наглядное пособие»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F" w:rsidRPr="00A94853" w:rsidRDefault="00775DB6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F" w:rsidRPr="00A94853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F" w:rsidRPr="00386CA0" w:rsidRDefault="00386CA0" w:rsidP="00784AE6">
            <w:pPr>
              <w:rPr>
                <w:lang w:eastAsia="en-US"/>
              </w:rPr>
            </w:pPr>
            <w:r w:rsidRPr="00386CA0">
              <w:rPr>
                <w:lang w:eastAsia="en-US"/>
              </w:rPr>
              <w:t>Сертификат №22-171240</w:t>
            </w:r>
          </w:p>
        </w:tc>
      </w:tr>
      <w:tr w:rsidR="00752B2E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2E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Иванова Светлана Владимировна</w:t>
            </w:r>
          </w:p>
          <w:p w:rsidR="00386CA0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Шевякова Юлия Ивановна</w:t>
            </w:r>
          </w:p>
          <w:p w:rsidR="00386CA0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Рыкова Галина Александровна</w:t>
            </w:r>
          </w:p>
          <w:p w:rsidR="00386CA0" w:rsidRPr="00A94853" w:rsidRDefault="00386CA0" w:rsidP="00784AE6">
            <w:pPr>
              <w:rPr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2E" w:rsidRPr="00A94853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Муниципальный конкурс педагогических проектов « Лучший педагогический проект»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2E" w:rsidRPr="00A94853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2E" w:rsidRPr="00A94853" w:rsidRDefault="00386CA0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2E" w:rsidRPr="003D77CD" w:rsidRDefault="003D77CD" w:rsidP="00784AE6">
            <w:pPr>
              <w:rPr>
                <w:lang w:eastAsia="en-US"/>
              </w:rPr>
            </w:pPr>
            <w:r w:rsidRPr="003D77CD">
              <w:rPr>
                <w:lang w:eastAsia="en-US"/>
              </w:rPr>
              <w:t xml:space="preserve">Пр. МБУ </w:t>
            </w:r>
            <w:proofErr w:type="spellStart"/>
            <w:r w:rsidRPr="003D77CD">
              <w:rPr>
                <w:lang w:eastAsia="en-US"/>
              </w:rPr>
              <w:t>УМиИЦ</w:t>
            </w:r>
            <w:proofErr w:type="spellEnd"/>
            <w:r w:rsidRPr="003D77CD">
              <w:rPr>
                <w:lang w:eastAsia="en-US"/>
              </w:rPr>
              <w:t xml:space="preserve"> № 50-од от 28.03.2022</w:t>
            </w:r>
          </w:p>
        </w:tc>
      </w:tr>
      <w:tr w:rsidR="00A94853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6" w:rsidRPr="00A94853" w:rsidRDefault="003D77CD" w:rsidP="00783C1F">
            <w:pPr>
              <w:jc w:val="center"/>
            </w:pPr>
            <w:r>
              <w:lastRenderedPageBreak/>
              <w:t>Рыкова Галина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3D77CD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работников образования « Педагог года – 2022»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3D77CD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3D77CD" w:rsidP="00784AE6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615E3" w:rsidRDefault="00A94853" w:rsidP="00784AE6">
            <w:pPr>
              <w:rPr>
                <w:color w:val="FF0000"/>
                <w:lang w:eastAsia="en-US"/>
              </w:rPr>
            </w:pPr>
          </w:p>
        </w:tc>
      </w:tr>
      <w:tr w:rsidR="000A397F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430BE8" w:rsidRDefault="003D77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Марина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430BE8" w:rsidRDefault="003D77CD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профессиональный конкурс « Воспитатель года России»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430BE8" w:rsidRDefault="003D77C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430BE8" w:rsidRDefault="003D77CD" w:rsidP="00430BE8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3D77CD" w:rsidRDefault="003D77CD">
            <w:pPr>
              <w:rPr>
                <w:lang w:eastAsia="en-US"/>
              </w:rPr>
            </w:pPr>
            <w:r w:rsidRPr="003D77CD">
              <w:rPr>
                <w:lang w:eastAsia="en-US"/>
              </w:rPr>
              <w:t>Пр. УНО № 98 от 04.03.2022г.</w:t>
            </w:r>
          </w:p>
        </w:tc>
      </w:tr>
      <w:tr w:rsidR="000A397F" w:rsidRPr="00A615E3" w:rsidTr="000A3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6" w:rsidRPr="00A94853" w:rsidRDefault="003D77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Киршина Татьяна Григорьевна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A94853" w:rsidRDefault="003D77C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творческих работ « Весенние фантазии»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7F" w:rsidRPr="00A94853" w:rsidRDefault="003D77C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A94853" w:rsidRDefault="003D77C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F" w:rsidRPr="003D77CD" w:rsidRDefault="003D77CD" w:rsidP="00A94853">
            <w:pPr>
              <w:jc w:val="center"/>
              <w:rPr>
                <w:lang w:eastAsia="en-US"/>
              </w:rPr>
            </w:pPr>
            <w:proofErr w:type="spellStart"/>
            <w:r w:rsidRPr="003D77CD">
              <w:rPr>
                <w:lang w:eastAsia="en-US"/>
              </w:rPr>
              <w:t>Пр</w:t>
            </w:r>
            <w:proofErr w:type="gramStart"/>
            <w:r w:rsidRPr="003D77CD">
              <w:rPr>
                <w:lang w:eastAsia="en-US"/>
              </w:rPr>
              <w:t>.М</w:t>
            </w:r>
            <w:proofErr w:type="gramEnd"/>
            <w:r w:rsidRPr="003D77CD">
              <w:rPr>
                <w:lang w:eastAsia="en-US"/>
              </w:rPr>
              <w:t>БУ</w:t>
            </w:r>
            <w:proofErr w:type="spellEnd"/>
            <w:r w:rsidRPr="003D77CD">
              <w:rPr>
                <w:lang w:eastAsia="en-US"/>
              </w:rPr>
              <w:t xml:space="preserve"> </w:t>
            </w:r>
            <w:proofErr w:type="spellStart"/>
            <w:r w:rsidRPr="003D77CD">
              <w:rPr>
                <w:lang w:eastAsia="en-US"/>
              </w:rPr>
              <w:t>УМиИЦ</w:t>
            </w:r>
            <w:proofErr w:type="spellEnd"/>
            <w:r w:rsidRPr="003D77CD">
              <w:rPr>
                <w:lang w:eastAsia="en-US"/>
              </w:rPr>
              <w:t xml:space="preserve"> от 16.03.2022 № 43-од</w:t>
            </w:r>
          </w:p>
        </w:tc>
      </w:tr>
      <w:tr w:rsidR="00A94853" w:rsidRPr="00A615E3" w:rsidTr="00752B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3D77CD" w:rsidP="00752B2E">
            <w:pPr>
              <w:jc w:val="center"/>
            </w:pPr>
            <w:r>
              <w:t xml:space="preserve">Танцевальный коллектив « Улыбка» руководитель </w:t>
            </w:r>
            <w:r w:rsidR="00CC2FAE">
              <w:t>Матросова Светлана Викторовна, Каширина Нина Валерьевна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CC2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этап </w:t>
            </w:r>
            <w:proofErr w:type="gramStart"/>
            <w:r>
              <w:rPr>
                <w:lang w:eastAsia="en-US"/>
              </w:rPr>
              <w:t>регионального</w:t>
            </w:r>
            <w:proofErr w:type="gramEnd"/>
            <w:r>
              <w:rPr>
                <w:lang w:eastAsia="en-US"/>
              </w:rPr>
              <w:t xml:space="preserve"> детско-юношеского музыкального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CB2D4E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A94853" w:rsidRDefault="00CB2D4E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3" w:rsidRPr="00CB2D4E" w:rsidRDefault="00CB2D4E" w:rsidP="00783C1F">
            <w:pPr>
              <w:jc w:val="center"/>
              <w:rPr>
                <w:lang w:eastAsia="en-US"/>
              </w:rPr>
            </w:pPr>
            <w:r w:rsidRPr="00CB2D4E">
              <w:rPr>
                <w:lang w:eastAsia="en-US"/>
              </w:rPr>
              <w:t xml:space="preserve">Пр. МБУ </w:t>
            </w:r>
            <w:proofErr w:type="spellStart"/>
            <w:r w:rsidRPr="00CB2D4E">
              <w:rPr>
                <w:lang w:eastAsia="en-US"/>
              </w:rPr>
              <w:t>УМиИЦ</w:t>
            </w:r>
            <w:proofErr w:type="spellEnd"/>
            <w:r w:rsidRPr="00CB2D4E">
              <w:rPr>
                <w:lang w:eastAsia="en-US"/>
              </w:rPr>
              <w:t xml:space="preserve"> № 66-од/1 от 28.04.2022</w:t>
            </w:r>
          </w:p>
        </w:tc>
      </w:tr>
    </w:tbl>
    <w:p w:rsidR="00FC48CC" w:rsidRPr="00A615E3" w:rsidRDefault="00FC48CC" w:rsidP="00FC48CC">
      <w:pPr>
        <w:rPr>
          <w:b/>
          <w:color w:val="FF0000"/>
        </w:rPr>
      </w:pPr>
    </w:p>
    <w:p w:rsidR="00FC48CC" w:rsidRPr="00A615E3" w:rsidRDefault="00FC48CC" w:rsidP="00FC48CC">
      <w:pPr>
        <w:ind w:left="360"/>
        <w:rPr>
          <w:b/>
          <w:color w:val="FF0000"/>
        </w:rPr>
      </w:pPr>
    </w:p>
    <w:tbl>
      <w:tblPr>
        <w:tblW w:w="10516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8"/>
        <w:gridCol w:w="2268"/>
        <w:gridCol w:w="2127"/>
        <w:gridCol w:w="1559"/>
        <w:gridCol w:w="1984"/>
      </w:tblGrid>
      <w:tr w:rsidR="00AA154E" w:rsidRPr="00A615E3" w:rsidTr="00AA154E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2B29DD" w:rsidRDefault="00AA1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B29DD">
              <w:rPr>
                <w:b/>
                <w:bCs/>
                <w:lang w:eastAsia="en-US"/>
              </w:rPr>
              <w:t>Ф.И.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2B29DD" w:rsidRDefault="00AA154E">
            <w:pPr>
              <w:spacing w:line="276" w:lineRule="auto"/>
              <w:ind w:left="-99" w:right="-152"/>
              <w:jc w:val="center"/>
              <w:rPr>
                <w:b/>
                <w:bCs/>
                <w:lang w:eastAsia="en-US"/>
              </w:rPr>
            </w:pPr>
            <w:r w:rsidRPr="002B29DD">
              <w:rPr>
                <w:b/>
                <w:bCs/>
                <w:lang w:eastAsia="en-US"/>
              </w:rPr>
              <w:t>Название мероприятия (конкурса)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2B29DD" w:rsidRDefault="00AA154E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2B29DD">
              <w:rPr>
                <w:b/>
                <w:bCs/>
                <w:lang w:eastAsia="en-US"/>
              </w:rPr>
              <w:t>Уровень мероприятия (конкурса)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2B29DD" w:rsidRDefault="00AA154E" w:rsidP="00AA154E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Степень участия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статус)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54E" w:rsidRPr="002B29DD" w:rsidRDefault="00AA154E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2B29DD">
              <w:rPr>
                <w:b/>
                <w:bCs/>
                <w:lang w:eastAsia="en-US"/>
              </w:rPr>
              <w:t>Дата, номер приказа</w:t>
            </w:r>
          </w:p>
        </w:tc>
      </w:tr>
      <w:tr w:rsidR="00AA154E" w:rsidRPr="00A615E3" w:rsidTr="00AA154E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Сушков Павел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A154E">
              <w:rPr>
                <w:sz w:val="22"/>
                <w:szCs w:val="22"/>
                <w:lang w:eastAsia="en-US"/>
              </w:rPr>
              <w:t>Кострикина</w:t>
            </w:r>
            <w:proofErr w:type="spellEnd"/>
            <w:r w:rsidRPr="00AA154E">
              <w:rPr>
                <w:sz w:val="22"/>
                <w:szCs w:val="22"/>
                <w:lang w:eastAsia="en-US"/>
              </w:rPr>
              <w:t xml:space="preserve"> Серафима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Антонова Анастасия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Павлюков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703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Всероссийский поэтический конкурс « Русских слов душа» по произведениям народного поэта России В.Ф. Бокова.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154E" w:rsidRPr="00A615E3" w:rsidTr="00AA154E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Антонова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Всероссийский конкурс « Гордость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Диплом № 2111300827-56744</w:t>
            </w:r>
          </w:p>
        </w:tc>
      </w:tr>
      <w:tr w:rsidR="00AA154E" w:rsidRPr="00A615E3" w:rsidTr="00AA154E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Наумов Виктор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Фадеев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Муниципальный конкурс поделок « Ларец новогодних чудес»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Пр. МБУ </w:t>
            </w:r>
            <w:proofErr w:type="spellStart"/>
            <w:r w:rsidRPr="00AA154E">
              <w:rPr>
                <w:sz w:val="22"/>
                <w:szCs w:val="22"/>
                <w:lang w:eastAsia="en-US"/>
              </w:rPr>
              <w:t>УМиИЦ</w:t>
            </w:r>
            <w:proofErr w:type="spellEnd"/>
            <w:r w:rsidRPr="00AA154E">
              <w:rPr>
                <w:sz w:val="22"/>
                <w:szCs w:val="22"/>
                <w:lang w:eastAsia="en-US"/>
              </w:rPr>
              <w:t xml:space="preserve"> № 159-од от 24ю12.2021</w:t>
            </w:r>
          </w:p>
        </w:tc>
      </w:tr>
      <w:tr w:rsidR="00AA154E" w:rsidRPr="00A615E3" w:rsidTr="00AA154E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Емельянова Ксения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Сушков Павел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Косолапов Артем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Фестиваль Всероссийского физкультурно-спортивного комплекса « Готов к труду и обороне» </w:t>
            </w:r>
            <w:proofErr w:type="gramStart"/>
            <w:r w:rsidRPr="00AA154E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A154E">
              <w:rPr>
                <w:sz w:val="22"/>
                <w:szCs w:val="22"/>
                <w:lang w:eastAsia="en-US"/>
              </w:rPr>
              <w:t>ГТО)</w:t>
            </w:r>
          </w:p>
          <w:p w:rsidR="00AA154E" w:rsidRPr="00AA154E" w:rsidRDefault="00AA154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AA154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154E">
              <w:rPr>
                <w:bCs/>
                <w:sz w:val="22"/>
                <w:szCs w:val="22"/>
                <w:lang w:eastAsia="en-US"/>
              </w:rPr>
              <w:t>Диплом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A154E" w:rsidRPr="00A615E3" w:rsidTr="00AA154E">
        <w:trPr>
          <w:trHeight w:val="4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Сушков Павел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Фестиваль Всероссийского физкультурно-спортивного </w:t>
            </w:r>
            <w:r w:rsidRPr="00AA154E">
              <w:rPr>
                <w:sz w:val="22"/>
                <w:szCs w:val="22"/>
                <w:lang w:eastAsia="en-US"/>
              </w:rPr>
              <w:lastRenderedPageBreak/>
              <w:t xml:space="preserve">комплекса « Готов к труду и обороне» </w:t>
            </w:r>
            <w:proofErr w:type="gramStart"/>
            <w:r w:rsidRPr="00AA154E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A154E">
              <w:rPr>
                <w:sz w:val="22"/>
                <w:szCs w:val="22"/>
                <w:lang w:eastAsia="en-US"/>
              </w:rPr>
              <w:t>ГТО)</w:t>
            </w:r>
          </w:p>
          <w:p w:rsidR="00AA154E" w:rsidRPr="00AA154E" w:rsidRDefault="00AA154E" w:rsidP="00AA154E">
            <w:pPr>
              <w:spacing w:line="276" w:lineRule="auto"/>
              <w:ind w:left="-108" w:righ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AA154E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lastRenderedPageBreak/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Диплом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AA154E" w:rsidRPr="00A615E3" w:rsidTr="00AA154E">
        <w:trPr>
          <w:trHeight w:val="4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lastRenderedPageBreak/>
              <w:t>Емельянова Ксения</w:t>
            </w:r>
          </w:p>
          <w:p w:rsidR="00AA154E" w:rsidRPr="00AA154E" w:rsidRDefault="00AA154E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 w:rsidP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Сборная команда г. Мичуринска на региональном  фестивале Всероссийского физкультурно-спортивного комплекса « Готов к труду и обороне» </w:t>
            </w:r>
            <w:proofErr w:type="gramStart"/>
            <w:r w:rsidRPr="00AA154E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A154E">
              <w:rPr>
                <w:sz w:val="22"/>
                <w:szCs w:val="22"/>
                <w:lang w:eastAsia="en-US"/>
              </w:rPr>
              <w:t xml:space="preserve">ГТО) </w:t>
            </w:r>
          </w:p>
          <w:p w:rsidR="00AA154E" w:rsidRPr="00AA154E" w:rsidRDefault="00AA154E" w:rsidP="00AA154E">
            <w:pPr>
              <w:spacing w:line="276" w:lineRule="auto"/>
              <w:ind w:left="-108" w:righ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AA154E" w:rsidP="00784AE6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Default="00AA154E" w:rsidP="00784AE6">
            <w:pPr>
              <w:spacing w:line="276" w:lineRule="auto"/>
              <w:ind w:left="-99" w:right="-152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Диплом </w:t>
            </w:r>
          </w:p>
          <w:p w:rsidR="00AA154E" w:rsidRPr="00AA154E" w:rsidRDefault="00AA154E" w:rsidP="00784AE6">
            <w:pPr>
              <w:spacing w:line="276" w:lineRule="auto"/>
              <w:ind w:left="-99" w:right="-152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54E" w:rsidRPr="00AA154E" w:rsidRDefault="00AA154E" w:rsidP="00784AE6">
            <w:pPr>
              <w:spacing w:line="276" w:lineRule="auto"/>
              <w:ind w:left="-99" w:right="-152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AA154E" w:rsidRPr="00A615E3" w:rsidTr="00AA154E">
        <w:trPr>
          <w:trHeight w:val="4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A154E">
              <w:rPr>
                <w:sz w:val="22"/>
                <w:szCs w:val="22"/>
                <w:lang w:eastAsia="en-US"/>
              </w:rPr>
              <w:t>Красницкая</w:t>
            </w:r>
            <w:proofErr w:type="spellEnd"/>
            <w:r w:rsidRPr="00AA154E">
              <w:rPr>
                <w:sz w:val="22"/>
                <w:szCs w:val="22"/>
                <w:lang w:eastAsia="en-US"/>
              </w:rPr>
              <w:t xml:space="preserve"> Мария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A154E">
              <w:rPr>
                <w:sz w:val="22"/>
                <w:szCs w:val="22"/>
                <w:lang w:eastAsia="en-US"/>
              </w:rPr>
              <w:t>Бахолдина</w:t>
            </w:r>
            <w:proofErr w:type="spellEnd"/>
            <w:r w:rsidRPr="00AA154E">
              <w:rPr>
                <w:sz w:val="22"/>
                <w:szCs w:val="22"/>
                <w:lang w:eastAsia="en-US"/>
              </w:rPr>
              <w:t xml:space="preserve"> Милана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A154E">
              <w:rPr>
                <w:sz w:val="22"/>
                <w:szCs w:val="22"/>
                <w:lang w:eastAsia="en-US"/>
              </w:rPr>
              <w:t>Адяков</w:t>
            </w:r>
            <w:proofErr w:type="spellEnd"/>
            <w:r w:rsidRPr="00AA154E">
              <w:rPr>
                <w:sz w:val="22"/>
                <w:szCs w:val="22"/>
                <w:lang w:eastAsia="en-US"/>
              </w:rPr>
              <w:t xml:space="preserve"> Мирон</w:t>
            </w:r>
          </w:p>
          <w:p w:rsidR="00AA154E" w:rsidRPr="00AA154E" w:rsidRDefault="00AA15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Карасев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Конкурс детского рисунка « Мичуринск </w:t>
            </w:r>
            <w:proofErr w:type="gramStart"/>
            <w:r w:rsidRPr="00AA154E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AA154E">
              <w:rPr>
                <w:sz w:val="22"/>
                <w:szCs w:val="22"/>
                <w:lang w:eastAsia="en-US"/>
              </w:rPr>
              <w:t xml:space="preserve">ердцу милый город» </w:t>
            </w:r>
          </w:p>
          <w:p w:rsidR="00AA154E" w:rsidRPr="00AA154E" w:rsidRDefault="00AA154E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AA154E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AA154E">
            <w:pPr>
              <w:spacing w:line="276" w:lineRule="auto"/>
              <w:ind w:left="-99" w:right="-152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>
            <w:pPr>
              <w:spacing w:line="276" w:lineRule="auto"/>
              <w:ind w:left="-99" w:right="-152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AA154E" w:rsidRPr="00A615E3" w:rsidTr="00AA154E">
        <w:trPr>
          <w:trHeight w:val="4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F65586" w:rsidP="009812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Кострикина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Серафима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586" w:rsidRPr="00AA154E" w:rsidRDefault="00F65586" w:rsidP="00F65586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 xml:space="preserve">Конкурс детского рисунка « Мичуринск </w:t>
            </w:r>
            <w:proofErr w:type="gramStart"/>
            <w:r w:rsidRPr="00AA154E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AA154E">
              <w:rPr>
                <w:sz w:val="22"/>
                <w:szCs w:val="22"/>
                <w:lang w:eastAsia="en-US"/>
              </w:rPr>
              <w:t xml:space="preserve">ердцу милый город» </w:t>
            </w:r>
          </w:p>
          <w:p w:rsidR="00AA154E" w:rsidRPr="00AA154E" w:rsidRDefault="00F65586" w:rsidP="00F65586">
            <w:pPr>
              <w:spacing w:line="276" w:lineRule="auto"/>
              <w:ind w:left="-108" w:right="34"/>
              <w:jc w:val="center"/>
              <w:rPr>
                <w:sz w:val="22"/>
                <w:szCs w:val="22"/>
                <w:lang w:eastAsia="en-US"/>
              </w:rPr>
            </w:pPr>
            <w:r w:rsidRPr="00AA154E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F65586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F65586" w:rsidP="009812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Грамота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AA154E" w:rsidP="009812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154E" w:rsidRPr="00A615E3" w:rsidTr="00F65586">
        <w:trPr>
          <w:trHeight w:val="1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 Кирилл</w:t>
            </w:r>
          </w:p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Талызина Екатерина</w:t>
            </w:r>
          </w:p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Бельянинова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Маргарита</w:t>
            </w:r>
          </w:p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Филипп</w:t>
            </w:r>
          </w:p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Карасева Алиса</w:t>
            </w:r>
          </w:p>
          <w:p w:rsidR="00F65586" w:rsidRPr="00AA154E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F65586" w:rsidP="00784AE6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Епархиальный конкурс « Пасха Красная – 2022»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54E" w:rsidRPr="00AA154E" w:rsidRDefault="00F65586" w:rsidP="00784AE6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4E" w:rsidRPr="00AA154E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54E" w:rsidRPr="00AA154E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МБУ </w:t>
            </w:r>
            <w:proofErr w:type="spellStart"/>
            <w:r>
              <w:rPr>
                <w:sz w:val="22"/>
                <w:szCs w:val="22"/>
                <w:lang w:eastAsia="en-US"/>
              </w:rPr>
              <w:t>УМиИЦ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64-од/1 от 15.04.2022</w:t>
            </w:r>
          </w:p>
        </w:tc>
      </w:tr>
      <w:tr w:rsidR="00F65586" w:rsidRPr="00A615E3" w:rsidTr="00F65586">
        <w:trPr>
          <w:trHeight w:val="1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Филипп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586" w:rsidRDefault="00F65586" w:rsidP="00784AE6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Епархиальный конкурс детского творчества « Пасха Красная»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86" w:rsidRDefault="00F65586" w:rsidP="00784AE6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86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586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586" w:rsidRPr="00A615E3" w:rsidTr="00AA154E">
        <w:trPr>
          <w:trHeight w:val="1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586" w:rsidRDefault="00F65586" w:rsidP="00784A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5586" w:rsidRDefault="00F65586" w:rsidP="00784AE6">
            <w:pPr>
              <w:spacing w:line="27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Региональный этап Всероссийского конкурса « Наши друзья – </w:t>
            </w:r>
            <w:proofErr w:type="spellStart"/>
            <w:r>
              <w:rPr>
                <w:sz w:val="22"/>
                <w:szCs w:val="22"/>
                <w:lang w:eastAsia="en-US"/>
              </w:rPr>
              <w:t>Эколята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 раздельный сбор отходов и повторное использование материалов»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586" w:rsidRDefault="00F65586" w:rsidP="00784AE6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586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5586" w:rsidRDefault="00F65586" w:rsidP="00752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C48CC" w:rsidRPr="00A615E3" w:rsidRDefault="00FC48CC" w:rsidP="00FC48CC">
      <w:pPr>
        <w:rPr>
          <w:b/>
          <w:color w:val="FF0000"/>
          <w:sz w:val="28"/>
          <w:szCs w:val="28"/>
        </w:rPr>
      </w:pPr>
    </w:p>
    <w:p w:rsidR="00FC48CC" w:rsidRDefault="00FC48CC" w:rsidP="00FC48CC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 детского сада являются постоянными участниками проводимых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 форумов.</w:t>
      </w:r>
    </w:p>
    <w:p w:rsidR="00FC48CC" w:rsidRDefault="00FC48CC" w:rsidP="00FC48CC">
      <w:pPr>
        <w:rPr>
          <w:color w:val="FF0000"/>
          <w:sz w:val="28"/>
          <w:szCs w:val="28"/>
        </w:rPr>
      </w:pPr>
    </w:p>
    <w:p w:rsidR="00FC48CC" w:rsidRDefault="00FC48CC" w:rsidP="00FC48CC">
      <w:pPr>
        <w:jc w:val="both"/>
        <w:rPr>
          <w:b/>
          <w:bCs/>
          <w:sz w:val="28"/>
          <w:szCs w:val="28"/>
        </w:rPr>
      </w:pPr>
    </w:p>
    <w:p w:rsidR="00FC48CC" w:rsidRDefault="00FC48CC" w:rsidP="00FC48CC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Вывод:</w:t>
      </w:r>
    </w:p>
    <w:p w:rsidR="00FC48CC" w:rsidRDefault="00FC48CC" w:rsidP="00FC48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Таким образом, проанализировав деятельность ДОУ в 20</w:t>
      </w:r>
      <w:r w:rsidR="00A615E3">
        <w:rPr>
          <w:rFonts w:ascii="yandex-sans" w:hAnsi="yandex-sans"/>
          <w:color w:val="000000"/>
          <w:sz w:val="28"/>
          <w:szCs w:val="28"/>
        </w:rPr>
        <w:t>2</w:t>
      </w:r>
      <w:r w:rsidR="004D4470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>-202</w:t>
      </w:r>
      <w:r w:rsidR="004D4470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 xml:space="preserve"> учебном году, можно сказать – проводимая  работа дала положительные результаты, что свидетельствует об эффективности форм методической работы. Отмечен рост профессионального мастерства педагогов, обеспечивающих разностороннее личностное развитие ребенка. Условия, созданные в ДОУ, способствуют повышению качества образовательной работы с детьми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FC48CC" w:rsidRDefault="00FC48CC" w:rsidP="00FC48CC">
      <w:pPr>
        <w:jc w:val="both"/>
        <w:rPr>
          <w:color w:val="FF0000"/>
          <w:sz w:val="28"/>
          <w:szCs w:val="28"/>
        </w:rPr>
      </w:pPr>
    </w:p>
    <w:p w:rsidR="00727184" w:rsidRDefault="00727184"/>
    <w:sectPr w:rsidR="00727184" w:rsidSect="000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757"/>
    <w:multiLevelType w:val="hybridMultilevel"/>
    <w:tmpl w:val="CA801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66"/>
    <w:multiLevelType w:val="hybridMultilevel"/>
    <w:tmpl w:val="31DA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0F6"/>
    <w:multiLevelType w:val="hybridMultilevel"/>
    <w:tmpl w:val="D700BC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22C21"/>
    <w:multiLevelType w:val="hybridMultilevel"/>
    <w:tmpl w:val="6986C33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1B534F"/>
    <w:multiLevelType w:val="hybridMultilevel"/>
    <w:tmpl w:val="76D2E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5550"/>
    <w:multiLevelType w:val="hybridMultilevel"/>
    <w:tmpl w:val="340C12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613851"/>
    <w:multiLevelType w:val="hybridMultilevel"/>
    <w:tmpl w:val="52201B12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2D8B6BFB"/>
    <w:multiLevelType w:val="hybridMultilevel"/>
    <w:tmpl w:val="9A123F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D46165"/>
    <w:multiLevelType w:val="hybridMultilevel"/>
    <w:tmpl w:val="408CB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22DA"/>
    <w:multiLevelType w:val="hybridMultilevel"/>
    <w:tmpl w:val="9B6CF8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0139C3"/>
    <w:multiLevelType w:val="hybridMultilevel"/>
    <w:tmpl w:val="797293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F97357"/>
    <w:multiLevelType w:val="hybridMultilevel"/>
    <w:tmpl w:val="5278177C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>
    <w:nsid w:val="44D4361E"/>
    <w:multiLevelType w:val="hybridMultilevel"/>
    <w:tmpl w:val="CFAEC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8F5752"/>
    <w:multiLevelType w:val="hybridMultilevel"/>
    <w:tmpl w:val="48E61D7E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51975EEC"/>
    <w:multiLevelType w:val="hybridMultilevel"/>
    <w:tmpl w:val="BCDA6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46444"/>
    <w:multiLevelType w:val="hybridMultilevel"/>
    <w:tmpl w:val="E7D67D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686A3CFA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8D3590"/>
    <w:multiLevelType w:val="hybridMultilevel"/>
    <w:tmpl w:val="0E6ECE3E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623C540E"/>
    <w:multiLevelType w:val="hybridMultilevel"/>
    <w:tmpl w:val="230AB03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686A3CFA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E1B2F"/>
    <w:multiLevelType w:val="hybridMultilevel"/>
    <w:tmpl w:val="14CAFB9C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>
    <w:nsid w:val="73527093"/>
    <w:multiLevelType w:val="hybridMultilevel"/>
    <w:tmpl w:val="F49EE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B60FB"/>
    <w:multiLevelType w:val="multilevel"/>
    <w:tmpl w:val="815C1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0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CC"/>
    <w:rsid w:val="000A397F"/>
    <w:rsid w:val="000B755D"/>
    <w:rsid w:val="002415F5"/>
    <w:rsid w:val="002B29DD"/>
    <w:rsid w:val="00386CA0"/>
    <w:rsid w:val="003D77CD"/>
    <w:rsid w:val="003E4C25"/>
    <w:rsid w:val="00430BE8"/>
    <w:rsid w:val="004D4470"/>
    <w:rsid w:val="006921C3"/>
    <w:rsid w:val="00701D56"/>
    <w:rsid w:val="00703F77"/>
    <w:rsid w:val="00727184"/>
    <w:rsid w:val="00752B2E"/>
    <w:rsid w:val="00775DB6"/>
    <w:rsid w:val="00783C1F"/>
    <w:rsid w:val="00784AE6"/>
    <w:rsid w:val="00786A37"/>
    <w:rsid w:val="00903FE2"/>
    <w:rsid w:val="00981269"/>
    <w:rsid w:val="009B03BE"/>
    <w:rsid w:val="00A226B9"/>
    <w:rsid w:val="00A615E3"/>
    <w:rsid w:val="00A94853"/>
    <w:rsid w:val="00AA154E"/>
    <w:rsid w:val="00CB2D4E"/>
    <w:rsid w:val="00CC2FAE"/>
    <w:rsid w:val="00CD764E"/>
    <w:rsid w:val="00D16FEB"/>
    <w:rsid w:val="00E845DF"/>
    <w:rsid w:val="00F65586"/>
    <w:rsid w:val="00FB2903"/>
    <w:rsid w:val="00FC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CC"/>
    <w:pPr>
      <w:ind w:left="720"/>
      <w:contextualSpacing/>
    </w:pPr>
  </w:style>
  <w:style w:type="character" w:customStyle="1" w:styleId="apple-converted-space">
    <w:name w:val="apple-converted-space"/>
    <w:basedOn w:val="a0"/>
    <w:rsid w:val="00FC48CC"/>
  </w:style>
  <w:style w:type="character" w:customStyle="1" w:styleId="submenu-table">
    <w:name w:val="submenu-table"/>
    <w:basedOn w:val="a0"/>
    <w:rsid w:val="00FC48CC"/>
  </w:style>
  <w:style w:type="table" w:styleId="a4">
    <w:name w:val="Table Grid"/>
    <w:basedOn w:val="a1"/>
    <w:uiPriority w:val="59"/>
    <w:rsid w:val="00FC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C48C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qFormat/>
    <w:rsid w:val="00FC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CC"/>
    <w:pPr>
      <w:ind w:left="720"/>
      <w:contextualSpacing/>
    </w:pPr>
  </w:style>
  <w:style w:type="character" w:customStyle="1" w:styleId="apple-converted-space">
    <w:name w:val="apple-converted-space"/>
    <w:basedOn w:val="a0"/>
    <w:rsid w:val="00FC48CC"/>
  </w:style>
  <w:style w:type="character" w:customStyle="1" w:styleId="submenu-table">
    <w:name w:val="submenu-table"/>
    <w:basedOn w:val="a0"/>
    <w:rsid w:val="00FC48CC"/>
  </w:style>
  <w:style w:type="table" w:styleId="a4">
    <w:name w:val="Table Grid"/>
    <w:basedOn w:val="a1"/>
    <w:uiPriority w:val="59"/>
    <w:rsid w:val="00FC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C48C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qFormat/>
    <w:rsid w:val="00FC4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2021-06-03T07:51:00Z</dcterms:created>
  <dcterms:modified xsi:type="dcterms:W3CDTF">2022-06-08T10:58:00Z</dcterms:modified>
</cp:coreProperties>
</file>